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50" w:type="pct"/>
        <w:tblInd w:w="-53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566"/>
        <w:gridCol w:w="3599"/>
        <w:gridCol w:w="795"/>
        <w:gridCol w:w="730"/>
        <w:gridCol w:w="405"/>
        <w:gridCol w:w="852"/>
        <w:gridCol w:w="992"/>
        <w:gridCol w:w="988"/>
        <w:gridCol w:w="1277"/>
      </w:tblGrid>
      <w:tr w:rsidR="007958D0" w:rsidRPr="00733768" w:rsidTr="00793459">
        <w:trPr>
          <w:trHeight w:val="347"/>
        </w:trPr>
        <w:tc>
          <w:tcPr>
            <w:tcW w:w="1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733768" w:rsidRDefault="007958D0" w:rsidP="00D87EC0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</w:rPr>
            </w:pPr>
            <w:r w:rsidRPr="00733768"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865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958D0" w:rsidRPr="00733768" w:rsidRDefault="007958D0" w:rsidP="00D87EC0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</w:rPr>
            </w:pPr>
            <w:r w:rsidRPr="0073376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НАИМЕНОВАНИЕ ЭМИТЕНТА</w:t>
            </w:r>
          </w:p>
        </w:tc>
      </w:tr>
      <w:tr w:rsidR="007958D0" w:rsidRPr="00733768" w:rsidTr="00793459">
        <w:tc>
          <w:tcPr>
            <w:tcW w:w="1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733768" w:rsidRDefault="007958D0" w:rsidP="00D87EC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1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C16CD6">
              <w:rPr>
                <w:rFonts w:ascii="Calibri" w:hAnsi="Calibri" w:cs="Calibri"/>
                <w:color w:val="000000"/>
                <w:sz w:val="20"/>
                <w:szCs w:val="20"/>
              </w:rPr>
              <w:t>Полное:</w:t>
            </w:r>
          </w:p>
        </w:tc>
        <w:tc>
          <w:tcPr>
            <w:tcW w:w="215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C16CD6" w:rsidRDefault="007958D0" w:rsidP="00ED61C4">
            <w:pPr>
              <w:spacing w:after="0" w:line="240" w:lineRule="auto"/>
              <w:rPr>
                <w:sz w:val="20"/>
                <w:szCs w:val="20"/>
              </w:rPr>
            </w:pPr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>"</w:t>
            </w:r>
            <w:proofErr w:type="spellStart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>Toshkent</w:t>
            </w:r>
            <w:proofErr w:type="spellEnd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>qishloq</w:t>
            </w:r>
            <w:proofErr w:type="spellEnd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>xo'jalik</w:t>
            </w:r>
            <w:proofErr w:type="spellEnd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>mahsulotlari</w:t>
            </w:r>
            <w:proofErr w:type="spellEnd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>ulgurji</w:t>
            </w:r>
            <w:proofErr w:type="spellEnd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>bozori</w:t>
            </w:r>
            <w:proofErr w:type="spellEnd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 xml:space="preserve">" </w:t>
            </w:r>
            <w:proofErr w:type="spellStart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>aksiyadorlik</w:t>
            </w:r>
            <w:proofErr w:type="spellEnd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>jamiyati</w:t>
            </w:r>
            <w:proofErr w:type="spellEnd"/>
          </w:p>
        </w:tc>
      </w:tr>
      <w:tr w:rsidR="007958D0" w:rsidRPr="00733768" w:rsidTr="00793459">
        <w:tc>
          <w:tcPr>
            <w:tcW w:w="1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733768" w:rsidRDefault="007958D0" w:rsidP="00D87EC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1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C16CD6">
              <w:rPr>
                <w:rFonts w:ascii="Calibri" w:hAnsi="Calibri" w:cs="Calibri"/>
                <w:color w:val="000000"/>
                <w:sz w:val="20"/>
                <w:szCs w:val="20"/>
              </w:rPr>
              <w:t>Сокращенное:</w:t>
            </w:r>
          </w:p>
        </w:tc>
        <w:tc>
          <w:tcPr>
            <w:tcW w:w="215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C16CD6" w:rsidRDefault="007958D0" w:rsidP="00ED61C4">
            <w:pPr>
              <w:spacing w:after="0" w:line="240" w:lineRule="auto"/>
              <w:rPr>
                <w:sz w:val="20"/>
                <w:szCs w:val="20"/>
              </w:rPr>
            </w:pPr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>"</w:t>
            </w:r>
            <w:proofErr w:type="spellStart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>Toshkent</w:t>
            </w:r>
            <w:proofErr w:type="spellEnd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>qishloq</w:t>
            </w:r>
            <w:proofErr w:type="spellEnd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>xo'jalik</w:t>
            </w:r>
            <w:proofErr w:type="spellEnd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>mahsulotlari</w:t>
            </w:r>
            <w:proofErr w:type="spellEnd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>ulgurji</w:t>
            </w:r>
            <w:proofErr w:type="spellEnd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>bozori</w:t>
            </w:r>
            <w:proofErr w:type="spellEnd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>" AJ</w:t>
            </w:r>
          </w:p>
        </w:tc>
      </w:tr>
      <w:tr w:rsidR="007958D0" w:rsidRPr="00733768" w:rsidTr="00793459">
        <w:tc>
          <w:tcPr>
            <w:tcW w:w="1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733768" w:rsidRDefault="007958D0" w:rsidP="00D87EC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1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C16CD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Наименование биржевого </w:t>
            </w:r>
            <w:proofErr w:type="spellStart"/>
            <w:r w:rsidRPr="00C16CD6">
              <w:rPr>
                <w:rFonts w:ascii="Calibri" w:hAnsi="Calibri" w:cs="Calibri"/>
                <w:color w:val="000000"/>
                <w:sz w:val="20"/>
                <w:szCs w:val="20"/>
              </w:rPr>
              <w:t>тикера</w:t>
            </w:r>
            <w:proofErr w:type="spellEnd"/>
            <w:r w:rsidRPr="00C16CD6">
              <w:rPr>
                <w:rFonts w:ascii="Calibri" w:hAnsi="Calibri" w:cs="Calibri"/>
                <w:color w:val="000000"/>
                <w:sz w:val="20"/>
                <w:szCs w:val="20"/>
              </w:rPr>
              <w:t>:*</w:t>
            </w:r>
          </w:p>
        </w:tc>
        <w:tc>
          <w:tcPr>
            <w:tcW w:w="215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C16CD6" w:rsidRDefault="007958D0" w:rsidP="00ED61C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16CD6">
              <w:rPr>
                <w:rFonts w:cs="Calibri"/>
                <w:color w:val="000000"/>
                <w:sz w:val="20"/>
                <w:szCs w:val="20"/>
              </w:rPr>
              <w:t>Нет</w:t>
            </w:r>
          </w:p>
        </w:tc>
      </w:tr>
      <w:tr w:rsidR="007958D0" w:rsidRPr="00733768" w:rsidTr="00793459">
        <w:trPr>
          <w:trHeight w:val="332"/>
        </w:trPr>
        <w:tc>
          <w:tcPr>
            <w:tcW w:w="13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733768" w:rsidRDefault="007958D0" w:rsidP="00D87EC0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</w:rPr>
            </w:pPr>
            <w:r w:rsidRPr="00733768"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865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958D0" w:rsidRPr="00C16CD6" w:rsidRDefault="007958D0" w:rsidP="00ED61C4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6CD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КОНТАКТНЫЕ ДАННЫЕ</w:t>
            </w:r>
          </w:p>
        </w:tc>
      </w:tr>
      <w:tr w:rsidR="007958D0" w:rsidRPr="00733768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733768" w:rsidRDefault="007958D0" w:rsidP="00D87EC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1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C16CD6">
              <w:rPr>
                <w:rFonts w:ascii="Calibri" w:hAnsi="Calibri" w:cs="Calibri"/>
                <w:color w:val="000000"/>
                <w:sz w:val="20"/>
                <w:szCs w:val="20"/>
              </w:rPr>
              <w:t>Местонахождение:</w:t>
            </w:r>
          </w:p>
        </w:tc>
        <w:tc>
          <w:tcPr>
            <w:tcW w:w="215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C16CD6" w:rsidRDefault="007958D0" w:rsidP="00ED61C4">
            <w:pPr>
              <w:spacing w:after="0" w:line="240" w:lineRule="auto"/>
              <w:rPr>
                <w:sz w:val="20"/>
                <w:szCs w:val="20"/>
              </w:rPr>
            </w:pPr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 xml:space="preserve">г. Ташкент, </w:t>
            </w:r>
            <w:proofErr w:type="spellStart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>Бектемирский</w:t>
            </w:r>
            <w:proofErr w:type="spellEnd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 xml:space="preserve"> район, Ташкентская автомобильная кольцевая дорога</w:t>
            </w:r>
          </w:p>
        </w:tc>
      </w:tr>
      <w:tr w:rsidR="007958D0" w:rsidRPr="00733768" w:rsidTr="00ED61C4">
        <w:trPr>
          <w:trHeight w:val="245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733768" w:rsidRDefault="007958D0" w:rsidP="00D87EC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1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C16CD6">
              <w:rPr>
                <w:rFonts w:ascii="Calibri" w:hAnsi="Calibri" w:cs="Calibri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215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C16CD6" w:rsidRDefault="007958D0" w:rsidP="00ED61C4">
            <w:pPr>
              <w:spacing w:after="0" w:line="240" w:lineRule="auto"/>
              <w:rPr>
                <w:sz w:val="20"/>
                <w:szCs w:val="20"/>
              </w:rPr>
            </w:pPr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 xml:space="preserve">г. Ташкент, </w:t>
            </w:r>
            <w:proofErr w:type="spellStart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>Бектемирский</w:t>
            </w:r>
            <w:proofErr w:type="spellEnd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 xml:space="preserve"> район, Ташкентская автомобильная кольцевая дорога</w:t>
            </w:r>
          </w:p>
        </w:tc>
      </w:tr>
      <w:tr w:rsidR="007958D0" w:rsidRPr="00733768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733768" w:rsidRDefault="007958D0" w:rsidP="00D87EC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1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C16CD6">
              <w:rPr>
                <w:rFonts w:ascii="Calibri" w:hAnsi="Calibri" w:cs="Calibri"/>
                <w:color w:val="000000"/>
                <w:sz w:val="20"/>
                <w:szCs w:val="20"/>
              </w:rPr>
              <w:t>Адрес электронной почты:*</w:t>
            </w:r>
          </w:p>
        </w:tc>
        <w:tc>
          <w:tcPr>
            <w:tcW w:w="215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93142E" w:rsidRDefault="007958D0" w:rsidP="00ED61C4">
            <w:pPr>
              <w:spacing w:after="0" w:line="240" w:lineRule="auto"/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93142E"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  <w:t>Ulgurji_830@mail.ru</w:t>
            </w:r>
          </w:p>
        </w:tc>
      </w:tr>
      <w:tr w:rsidR="007958D0" w:rsidRPr="00733768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733768" w:rsidRDefault="007958D0" w:rsidP="00D87EC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1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C16CD6">
              <w:rPr>
                <w:rFonts w:ascii="Calibri" w:hAnsi="Calibri" w:cs="Calibri"/>
                <w:color w:val="000000"/>
                <w:sz w:val="20"/>
                <w:szCs w:val="20"/>
              </w:rPr>
              <w:t>Официальный веб-сайт:*</w:t>
            </w:r>
          </w:p>
        </w:tc>
        <w:tc>
          <w:tcPr>
            <w:tcW w:w="215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93142E" w:rsidRDefault="007958D0" w:rsidP="00ED61C4">
            <w:pPr>
              <w:spacing w:after="0" w:line="240" w:lineRule="auto"/>
              <w:rPr>
                <w:sz w:val="20"/>
                <w:szCs w:val="20"/>
              </w:rPr>
            </w:pPr>
            <w:r w:rsidRPr="0093142E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93142E">
              <w:rPr>
                <w:color w:val="333333"/>
                <w:sz w:val="20"/>
                <w:szCs w:val="20"/>
              </w:rPr>
              <w:t>www.toshkent-ulgurji.uz</w:t>
            </w:r>
          </w:p>
        </w:tc>
      </w:tr>
      <w:tr w:rsidR="007958D0" w:rsidRPr="00733768" w:rsidTr="00793459">
        <w:trPr>
          <w:trHeight w:val="333"/>
        </w:trPr>
        <w:tc>
          <w:tcPr>
            <w:tcW w:w="13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733768" w:rsidRDefault="007958D0" w:rsidP="00D87EC0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</w:rPr>
            </w:pPr>
            <w:r w:rsidRPr="00733768">
              <w:rPr>
                <w:rFonts w:ascii="Calibri" w:hAnsi="Calibri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865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958D0" w:rsidRPr="0093142E" w:rsidRDefault="007958D0" w:rsidP="00D87EC0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3142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ИНФОРМАЦИЯ О СУЩЕСТВЕННОМ ФАКТЕ</w:t>
            </w:r>
          </w:p>
        </w:tc>
      </w:tr>
      <w:tr w:rsidR="007958D0" w:rsidRPr="00733768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733768" w:rsidRDefault="007958D0" w:rsidP="00D87EC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1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C16CD6">
              <w:rPr>
                <w:rFonts w:ascii="Calibri" w:hAnsi="Calibri" w:cs="Calibri"/>
                <w:color w:val="000000"/>
                <w:sz w:val="20"/>
                <w:szCs w:val="20"/>
              </w:rPr>
              <w:t>Номер существенного факта:</w:t>
            </w:r>
          </w:p>
        </w:tc>
        <w:tc>
          <w:tcPr>
            <w:tcW w:w="215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93142E" w:rsidRDefault="007958D0" w:rsidP="00D87EC0">
            <w:pPr>
              <w:pStyle w:val="a3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3142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06</w:t>
            </w:r>
          </w:p>
        </w:tc>
      </w:tr>
      <w:tr w:rsidR="007958D0" w:rsidRPr="00733768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733768" w:rsidRDefault="007958D0" w:rsidP="00D87EC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1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C16CD6">
              <w:rPr>
                <w:rFonts w:ascii="Calibri" w:hAnsi="Calibri" w:cs="Calibri"/>
                <w:color w:val="000000"/>
                <w:sz w:val="20"/>
                <w:szCs w:val="20"/>
              </w:rPr>
              <w:t>Наименование существенного факта:</w:t>
            </w:r>
          </w:p>
        </w:tc>
        <w:tc>
          <w:tcPr>
            <w:tcW w:w="215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B44FB9" w:rsidRDefault="00AC70E6" w:rsidP="00B44FB9">
            <w:pPr>
              <w:pStyle w:val="a3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  <w:sz w:val="20"/>
                <w:szCs w:val="20"/>
                <w:lang w:val="uz-Cyrl-UZ"/>
              </w:rPr>
            </w:pPr>
            <w:r w:rsidRPr="00AC70E6">
              <w:rPr>
                <w:sz w:val="20"/>
                <w:szCs w:val="20"/>
              </w:rPr>
              <w:t>Решения, принятые высшим органом управления эмитента, в том числе решения наблюдательного совета хозяйственных обществ о выпуске акций, корпоративных</w:t>
            </w:r>
            <w:r w:rsidR="00B44FB9">
              <w:rPr>
                <w:sz w:val="20"/>
                <w:szCs w:val="20"/>
                <w:lang w:val="uz-Cyrl-UZ"/>
              </w:rPr>
              <w:t xml:space="preserve"> облигаций и иных ценных бумаг</w:t>
            </w:r>
          </w:p>
        </w:tc>
      </w:tr>
      <w:tr w:rsidR="007958D0" w:rsidRPr="00733768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733768" w:rsidRDefault="007958D0" w:rsidP="00D87EC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13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8D0" w:rsidRPr="00C16CD6" w:rsidRDefault="007958D0" w:rsidP="00B44FB9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C16CD6">
              <w:rPr>
                <w:rFonts w:ascii="Calibri" w:hAnsi="Calibri" w:cs="Calibri"/>
                <w:color w:val="000000"/>
                <w:sz w:val="20"/>
                <w:szCs w:val="20"/>
              </w:rPr>
              <w:t>Вид собрания:</w:t>
            </w:r>
          </w:p>
        </w:tc>
        <w:tc>
          <w:tcPr>
            <w:tcW w:w="215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93142E" w:rsidRDefault="007958D0" w:rsidP="00D87EC0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958D0" w:rsidRPr="00733768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733768" w:rsidRDefault="007958D0" w:rsidP="00D87EC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13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C16CD6" w:rsidRDefault="007958D0" w:rsidP="00D87EC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15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93142E" w:rsidRDefault="00B44FB9" w:rsidP="00D87EC0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Кузатув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кенгаши</w:t>
            </w:r>
            <w:proofErr w:type="spellEnd"/>
          </w:p>
        </w:tc>
      </w:tr>
      <w:tr w:rsidR="007958D0" w:rsidRPr="00733768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733768" w:rsidRDefault="007958D0" w:rsidP="00D87EC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1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8D0" w:rsidRPr="00733768" w:rsidRDefault="007958D0" w:rsidP="00B44FB9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733768">
              <w:rPr>
                <w:rFonts w:ascii="Calibri" w:hAnsi="Calibri" w:cs="Calibri"/>
                <w:color w:val="000000"/>
                <w:sz w:val="20"/>
                <w:szCs w:val="20"/>
              </w:rPr>
              <w:t>Дата проведения собрания:</w:t>
            </w:r>
          </w:p>
        </w:tc>
        <w:tc>
          <w:tcPr>
            <w:tcW w:w="215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93142E" w:rsidRDefault="00B44FB9" w:rsidP="00B44FB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uz-Cyrl-UZ"/>
              </w:rPr>
              <w:t>24.01.2024</w:t>
            </w:r>
            <w:r w:rsidR="007958D0" w:rsidRPr="0093142E">
              <w:rPr>
                <w:rFonts w:cs="Calibri"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7958D0" w:rsidRPr="00733768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733768" w:rsidRDefault="007958D0" w:rsidP="00D87EC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1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8D0" w:rsidRPr="00733768" w:rsidRDefault="007958D0" w:rsidP="00B44FB9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733768">
              <w:rPr>
                <w:rFonts w:ascii="Calibri" w:hAnsi="Calibri" w:cs="Calibri"/>
                <w:color w:val="000000"/>
                <w:sz w:val="20"/>
                <w:szCs w:val="20"/>
              </w:rPr>
              <w:t>Дата составления протокола:</w:t>
            </w:r>
          </w:p>
        </w:tc>
        <w:tc>
          <w:tcPr>
            <w:tcW w:w="215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93142E" w:rsidRDefault="00B44FB9" w:rsidP="00B44FB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uz-Cyrl-UZ"/>
              </w:rPr>
              <w:t>24.01.2024</w:t>
            </w:r>
            <w:r w:rsidR="007958D0" w:rsidRPr="0093142E">
              <w:rPr>
                <w:rFonts w:cs="Calibri"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7958D0" w:rsidRPr="00733768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733768" w:rsidRDefault="007958D0" w:rsidP="00D87EC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1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8D0" w:rsidRPr="00733768" w:rsidRDefault="007958D0" w:rsidP="00B44FB9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733768">
              <w:rPr>
                <w:rFonts w:ascii="Calibri" w:hAnsi="Calibri" w:cs="Calibri"/>
                <w:color w:val="000000"/>
                <w:sz w:val="20"/>
                <w:szCs w:val="20"/>
              </w:rPr>
              <w:t>Место проведения собрания:</w:t>
            </w:r>
          </w:p>
        </w:tc>
        <w:tc>
          <w:tcPr>
            <w:tcW w:w="215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93142E" w:rsidRDefault="007958D0" w:rsidP="00D87EC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93142E">
              <w:rPr>
                <w:rFonts w:ascii="OpenSansRegular" w:hAnsi="OpenSansRegular" w:hint="eastAsia"/>
                <w:color w:val="333333"/>
                <w:sz w:val="20"/>
                <w:szCs w:val="20"/>
                <w:shd w:val="clear" w:color="auto" w:fill="FFFFFF"/>
              </w:rPr>
              <w:t>г</w:t>
            </w:r>
            <w:r w:rsidRPr="0093142E">
              <w:rPr>
                <w:rFonts w:ascii="OpenSansRegular" w:hAnsi="OpenSansRegular"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Pr="0093142E">
              <w:rPr>
                <w:rFonts w:ascii="OpenSansRegular" w:hAnsi="OpenSansRegular" w:hint="eastAsia"/>
                <w:color w:val="333333"/>
                <w:sz w:val="20"/>
                <w:szCs w:val="20"/>
                <w:shd w:val="clear" w:color="auto" w:fill="FFFFFF"/>
              </w:rPr>
              <w:t>Ташкент</w:t>
            </w:r>
            <w:proofErr w:type="spellEnd"/>
            <w:r w:rsidRPr="0093142E">
              <w:rPr>
                <w:rFonts w:ascii="OpenSansRegular" w:hAnsi="OpenSansRegular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93142E">
              <w:rPr>
                <w:rFonts w:ascii="OpenSansRegular" w:hAnsi="OpenSansRegular" w:hint="eastAsia"/>
                <w:color w:val="333333"/>
                <w:sz w:val="20"/>
                <w:szCs w:val="20"/>
                <w:shd w:val="clear" w:color="auto" w:fill="FFFFFF"/>
              </w:rPr>
              <w:t>Бектемирский</w:t>
            </w:r>
            <w:proofErr w:type="spellEnd"/>
            <w:r w:rsidRPr="0093142E">
              <w:rPr>
                <w:rFonts w:ascii="OpenSansRegular" w:hAnsi="OpenSansRegular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93142E">
              <w:rPr>
                <w:rFonts w:ascii="OpenSansRegular" w:hAnsi="OpenSansRegular" w:hint="eastAsia"/>
                <w:color w:val="333333"/>
                <w:sz w:val="20"/>
                <w:szCs w:val="20"/>
                <w:shd w:val="clear" w:color="auto" w:fill="FFFFFF"/>
              </w:rPr>
              <w:t>район</w:t>
            </w:r>
            <w:r w:rsidRPr="0093142E">
              <w:rPr>
                <w:rFonts w:ascii="OpenSansRegular" w:hAnsi="OpenSansRegular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93142E">
              <w:rPr>
                <w:rFonts w:ascii="OpenSansRegular" w:hAnsi="OpenSansRegular" w:hint="eastAsia"/>
                <w:color w:val="333333"/>
                <w:sz w:val="20"/>
                <w:szCs w:val="20"/>
                <w:shd w:val="clear" w:color="auto" w:fill="FFFFFF"/>
              </w:rPr>
              <w:t>ТКАД</w:t>
            </w:r>
          </w:p>
        </w:tc>
      </w:tr>
      <w:tr w:rsidR="007958D0" w:rsidRPr="00733768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733768" w:rsidRDefault="007958D0" w:rsidP="00D87EC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1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8D0" w:rsidRPr="00733768" w:rsidRDefault="007958D0" w:rsidP="00B44FB9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733768">
              <w:rPr>
                <w:rFonts w:ascii="Calibri" w:hAnsi="Calibri" w:cs="Calibri"/>
                <w:color w:val="000000"/>
                <w:sz w:val="20"/>
                <w:szCs w:val="20"/>
              </w:rPr>
              <w:t>Кворум собрания:</w:t>
            </w:r>
          </w:p>
        </w:tc>
        <w:tc>
          <w:tcPr>
            <w:tcW w:w="215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93142E" w:rsidRDefault="00B44FB9" w:rsidP="00B44F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7958D0" w:rsidRPr="0093142E">
              <w:rPr>
                <w:sz w:val="20"/>
                <w:szCs w:val="20"/>
              </w:rPr>
              <w:t xml:space="preserve"> %</w:t>
            </w:r>
          </w:p>
        </w:tc>
      </w:tr>
      <w:tr w:rsidR="007958D0" w:rsidRPr="00C16CD6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733768" w:rsidRDefault="007958D0" w:rsidP="00D87EC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16CD6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№</w:t>
            </w:r>
          </w:p>
        </w:tc>
        <w:tc>
          <w:tcPr>
            <w:tcW w:w="171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16CD6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Вопросы, поставленные </w:t>
            </w:r>
            <w:r w:rsidRPr="00C16CD6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br/>
              <w:t>на голосование</w:t>
            </w:r>
          </w:p>
        </w:tc>
        <w:tc>
          <w:tcPr>
            <w:tcW w:w="287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16CD6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Итоги голосования</w:t>
            </w:r>
          </w:p>
        </w:tc>
      </w:tr>
      <w:tr w:rsidR="007958D0" w:rsidRPr="00C16CD6" w:rsidTr="00145366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733768" w:rsidRDefault="007958D0" w:rsidP="00D87EC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C16CD6" w:rsidRDefault="007958D0" w:rsidP="00D87EC0">
            <w:pPr>
              <w:spacing w:after="0" w:line="240" w:lineRule="auto"/>
              <w:rPr>
                <w:rFonts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16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C16CD6" w:rsidRDefault="007958D0" w:rsidP="00D87EC0">
            <w:pPr>
              <w:spacing w:after="0" w:line="240" w:lineRule="auto"/>
              <w:rPr>
                <w:rFonts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16CD6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за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16CD6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против</w:t>
            </w:r>
          </w:p>
        </w:tc>
        <w:tc>
          <w:tcPr>
            <w:tcW w:w="10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16CD6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воздержались</w:t>
            </w:r>
          </w:p>
        </w:tc>
      </w:tr>
      <w:tr w:rsidR="007958D0" w:rsidRPr="00C16CD6" w:rsidTr="009A5381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733768" w:rsidRDefault="007958D0" w:rsidP="00D87EC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0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C16CD6" w:rsidRDefault="007958D0" w:rsidP="00D87EC0">
            <w:pPr>
              <w:spacing w:after="0" w:line="240" w:lineRule="auto"/>
              <w:rPr>
                <w:rFonts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16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C16CD6" w:rsidRDefault="007958D0" w:rsidP="00D87EC0">
            <w:pPr>
              <w:spacing w:after="0" w:line="240" w:lineRule="auto"/>
              <w:rPr>
                <w:rFonts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16CD6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%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16CD6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16CD6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%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16CD6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16CD6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%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16CD6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количество</w:t>
            </w:r>
          </w:p>
        </w:tc>
      </w:tr>
      <w:tr w:rsidR="007958D0" w:rsidRPr="00C16CD6" w:rsidTr="009A5381">
        <w:trPr>
          <w:trHeight w:val="291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8D0" w:rsidRPr="00733768" w:rsidRDefault="007958D0" w:rsidP="00D87EC0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6CD6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C16CD6" w:rsidRDefault="00CF34D7" w:rsidP="00020026">
            <w:pPr>
              <w:spacing w:after="0" w:line="240" w:lineRule="auto"/>
              <w:ind w:right="42" w:firstLine="142"/>
              <w:jc w:val="both"/>
              <w:rPr>
                <w:color w:val="333333"/>
                <w:sz w:val="16"/>
                <w:szCs w:val="16"/>
                <w:lang w:val="uz-Cyrl-UZ"/>
              </w:rPr>
            </w:pPr>
            <w:r w:rsidRPr="00CF34D7">
              <w:rPr>
                <w:color w:val="333333"/>
                <w:sz w:val="16"/>
                <w:szCs w:val="16"/>
                <w:lang w:val="uz-Cyrl-UZ"/>
              </w:rPr>
              <w:t>Жамиятнинг устав капиталини қўшимча акциялар чиқарилиши йўли билан кўпайтириш ва уларни жойлаштириш муддатлари ҳамда шартларини белгилаш тўғрисида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</w:rPr>
            </w:pPr>
            <w:r w:rsidRPr="00C16CD6">
              <w:rPr>
                <w:color w:val="333333"/>
                <w:sz w:val="16"/>
                <w:szCs w:val="16"/>
              </w:rPr>
              <w:t>100</w:t>
            </w:r>
            <w:r w:rsidRPr="00C16CD6">
              <w:rPr>
                <w:color w:val="333333"/>
                <w:sz w:val="16"/>
                <w:szCs w:val="16"/>
                <w:lang w:val="en-US"/>
              </w:rPr>
              <w:t>,</w:t>
            </w:r>
            <w:r w:rsidRPr="00C16CD6">
              <w:rPr>
                <w:color w:val="333333"/>
                <w:sz w:val="16"/>
                <w:szCs w:val="16"/>
              </w:rPr>
              <w:t>0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CF34D7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</w:rPr>
            </w:pPr>
            <w:r w:rsidRPr="00C16CD6">
              <w:rPr>
                <w:color w:val="333333"/>
                <w:sz w:val="16"/>
                <w:szCs w:val="16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</w:rPr>
            </w:pPr>
            <w:r w:rsidRPr="00C16CD6">
              <w:rPr>
                <w:color w:val="333333"/>
                <w:sz w:val="16"/>
                <w:szCs w:val="16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  <w:lang w:val="en-US"/>
              </w:rPr>
            </w:pPr>
            <w:r w:rsidRPr="00C16CD6">
              <w:rPr>
                <w:color w:val="333333"/>
                <w:sz w:val="16"/>
                <w:szCs w:val="16"/>
                <w:lang w:val="en-US"/>
              </w:rPr>
              <w:t>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  <w:lang w:val="en-US"/>
              </w:rPr>
            </w:pPr>
            <w:r w:rsidRPr="00C16CD6">
              <w:rPr>
                <w:sz w:val="16"/>
                <w:szCs w:val="16"/>
                <w:lang w:val="en-US"/>
              </w:rPr>
              <w:t>0</w:t>
            </w:r>
          </w:p>
        </w:tc>
      </w:tr>
      <w:tr w:rsidR="009A5381" w:rsidRPr="00C16CD6" w:rsidTr="009A5381">
        <w:trPr>
          <w:trHeight w:val="270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81" w:rsidRPr="00733768" w:rsidRDefault="009A5381" w:rsidP="00D87EC0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A5381" w:rsidRPr="00C16CD6" w:rsidRDefault="009A5381" w:rsidP="009A5381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6CD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A5381" w:rsidRPr="00C16CD6" w:rsidRDefault="00CF34D7" w:rsidP="009A5381">
            <w:pPr>
              <w:spacing w:after="0" w:line="240" w:lineRule="auto"/>
              <w:ind w:right="42"/>
              <w:jc w:val="both"/>
              <w:rPr>
                <w:color w:val="333333"/>
                <w:sz w:val="16"/>
                <w:szCs w:val="16"/>
                <w:lang w:val="uz-Cyrl-UZ"/>
              </w:rPr>
            </w:pPr>
            <w:r w:rsidRPr="00CF34D7">
              <w:rPr>
                <w:color w:val="333333"/>
                <w:sz w:val="16"/>
                <w:szCs w:val="16"/>
                <w:lang w:val="uz-Cyrl-UZ"/>
              </w:rPr>
              <w:t>Қўшимча акциялар чиқариш тўғрисидаги қарорни тасдиқлаш ҳақида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A5381" w:rsidRPr="00C16CD6" w:rsidRDefault="009A5381" w:rsidP="009A5381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</w:rPr>
            </w:pPr>
            <w:r w:rsidRPr="00C16CD6">
              <w:rPr>
                <w:color w:val="333333"/>
                <w:sz w:val="16"/>
                <w:szCs w:val="16"/>
              </w:rPr>
              <w:t>100</w:t>
            </w:r>
            <w:r w:rsidRPr="00C16CD6">
              <w:rPr>
                <w:color w:val="333333"/>
                <w:sz w:val="16"/>
                <w:szCs w:val="16"/>
                <w:lang w:val="en-US"/>
              </w:rPr>
              <w:t>,</w:t>
            </w:r>
            <w:r w:rsidRPr="00C16CD6">
              <w:rPr>
                <w:color w:val="333333"/>
                <w:sz w:val="16"/>
                <w:szCs w:val="16"/>
              </w:rPr>
              <w:t>0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A5381" w:rsidRPr="00C16CD6" w:rsidRDefault="00CF34D7" w:rsidP="009A53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A5381" w:rsidRPr="00C16CD6" w:rsidRDefault="009A5381" w:rsidP="009A5381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</w:rPr>
            </w:pPr>
            <w:r w:rsidRPr="00C16CD6">
              <w:rPr>
                <w:color w:val="333333"/>
                <w:sz w:val="16"/>
                <w:szCs w:val="16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5381" w:rsidRPr="00C16CD6" w:rsidRDefault="009A5381" w:rsidP="009A5381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</w:rPr>
            </w:pPr>
            <w:r w:rsidRPr="00C16CD6">
              <w:rPr>
                <w:color w:val="333333"/>
                <w:sz w:val="16"/>
                <w:szCs w:val="16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A5381" w:rsidRPr="00C16CD6" w:rsidRDefault="009A5381" w:rsidP="009A5381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  <w:lang w:val="en-US"/>
              </w:rPr>
            </w:pPr>
            <w:r w:rsidRPr="00C16CD6">
              <w:rPr>
                <w:color w:val="333333"/>
                <w:sz w:val="16"/>
                <w:szCs w:val="16"/>
                <w:lang w:val="en-US"/>
              </w:rPr>
              <w:t>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5381" w:rsidRPr="00C16CD6" w:rsidRDefault="009A5381" w:rsidP="009A5381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  <w:lang w:val="en-US"/>
              </w:rPr>
            </w:pPr>
            <w:r w:rsidRPr="00C16CD6">
              <w:rPr>
                <w:sz w:val="16"/>
                <w:szCs w:val="16"/>
                <w:lang w:val="en-US"/>
              </w:rPr>
              <w:t>0</w:t>
            </w:r>
          </w:p>
        </w:tc>
      </w:tr>
      <w:tr w:rsidR="007958D0" w:rsidRPr="00C16CD6" w:rsidTr="009A5381">
        <w:trPr>
          <w:trHeight w:val="43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8D0" w:rsidRPr="001829C1" w:rsidRDefault="007958D0" w:rsidP="00D87E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z-Cyrl-UZ"/>
              </w:rPr>
            </w:pPr>
          </w:p>
        </w:tc>
        <w:tc>
          <w:tcPr>
            <w:tcW w:w="486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8D0" w:rsidRPr="00C16CD6" w:rsidRDefault="007958D0" w:rsidP="00CF34D7">
            <w:pPr>
              <w:pStyle w:val="a3"/>
              <w:spacing w:before="0" w:beforeAutospacing="0" w:after="0" w:afterAutospacing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C16CD6">
              <w:rPr>
                <w:rFonts w:ascii="Calibri" w:hAnsi="Calibri"/>
                <w:color w:val="000000"/>
                <w:sz w:val="16"/>
                <w:szCs w:val="16"/>
              </w:rPr>
              <w:t>Полные формулировки решений, принятых собранием:</w:t>
            </w:r>
          </w:p>
        </w:tc>
      </w:tr>
      <w:tr w:rsidR="007958D0" w:rsidRPr="00A4357A" w:rsidTr="009A5381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8D0" w:rsidRPr="00F26CFA" w:rsidRDefault="007958D0" w:rsidP="00D87E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C16CD6">
              <w:rPr>
                <w:rFonts w:ascii="Calibri" w:hAnsi="Calibri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5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4357A" w:rsidRPr="006B1CAD" w:rsidRDefault="00A4357A" w:rsidP="00A4357A">
            <w:pPr>
              <w:ind w:firstLine="851"/>
              <w:jc w:val="both"/>
              <w:rPr>
                <w:rFonts w:ascii="Arial Narrow" w:hAnsi="Arial Narrow"/>
                <w:noProof/>
                <w:sz w:val="16"/>
                <w:szCs w:val="16"/>
                <w:lang w:val="uz-Cyrl-UZ"/>
              </w:rPr>
            </w:pP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“Toshkent qishloq xo‘jalik mahsulotlari ulgurji bozori”АЖнинг устав капитали номинал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иймати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1 480 (бир минг тўрт юз саксон) сўмдан бўлган 36 397 681 (ўттиз олти миллион уч юз тў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сон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етти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минг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олти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юз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саксан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бир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) дона умумий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иймати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53 868 567 880 (эллик уч миллиард саккиз юз олтмиш саккиз миллион беш юз олтмиш етти минг саккиз юз саксон) сўмлик эгасининг номи ёзилган оддий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ҳ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ужжатси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>з акциялар чи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ариш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ор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али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кўпайтирилсин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>.</w:t>
            </w:r>
          </w:p>
          <w:p w:rsidR="00A4357A" w:rsidRPr="006B1CAD" w:rsidRDefault="00A4357A" w:rsidP="00A4357A">
            <w:pPr>
              <w:ind w:firstLine="851"/>
              <w:jc w:val="both"/>
              <w:rPr>
                <w:rStyle w:val="FontStyle12"/>
                <w:rFonts w:ascii="Arial Narrow" w:hAnsi="Arial Narrow"/>
                <w:noProof/>
                <w:sz w:val="16"/>
                <w:szCs w:val="16"/>
                <w:lang w:val="uz-Cyrl-UZ"/>
              </w:rPr>
            </w:pPr>
            <w:r w:rsidRPr="006B1CAD">
              <w:rPr>
                <w:rStyle w:val="FontStyle12"/>
                <w:rFonts w:ascii="Calibri" w:hAnsi="Calibri"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Style w:val="FontStyle12"/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ўшимча</w:t>
            </w:r>
            <w:r w:rsidRPr="006B1CAD">
              <w:rPr>
                <w:rStyle w:val="FontStyle12"/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Style w:val="FontStyle12"/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чи</w:t>
            </w:r>
            <w:r w:rsidRPr="006B1CAD">
              <w:rPr>
                <w:rStyle w:val="FontStyle12"/>
                <w:rFonts w:ascii="Calibri" w:hAnsi="Calibri"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Style w:val="FontStyle12"/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арилаётган</w:t>
            </w:r>
            <w:r w:rsidRPr="006B1CAD">
              <w:rPr>
                <w:rStyle w:val="FontStyle12"/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Style w:val="FontStyle12"/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акцияларни</w:t>
            </w:r>
            <w:r w:rsidRPr="006B1CAD">
              <w:rPr>
                <w:rStyle w:val="FontStyle12"/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Style w:val="FontStyle12"/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жойлаштириш</w:t>
            </w:r>
            <w:r w:rsidRPr="006B1CAD">
              <w:rPr>
                <w:rStyle w:val="FontStyle12"/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Style w:val="FontStyle12"/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муддати</w:t>
            </w:r>
            <w:r w:rsidRPr="006B1CAD">
              <w:rPr>
                <w:rStyle w:val="FontStyle12"/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Style w:val="FontStyle12"/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ва</w:t>
            </w:r>
            <w:r w:rsidRPr="006B1CAD">
              <w:rPr>
                <w:rStyle w:val="FontStyle12"/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Style w:val="FontStyle12"/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шартлари</w:t>
            </w:r>
            <w:r w:rsidRPr="006B1CAD">
              <w:rPr>
                <w:rStyle w:val="FontStyle12"/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Style w:val="FontStyle12"/>
                <w:rFonts w:ascii="Calibri" w:hAnsi="Calibri"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Style w:val="FontStyle12"/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уйидагича</w:t>
            </w:r>
            <w:r w:rsidRPr="006B1CAD">
              <w:rPr>
                <w:rStyle w:val="FontStyle12"/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Style w:val="FontStyle12"/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белгилансин</w:t>
            </w:r>
            <w:r w:rsidRPr="006B1CAD">
              <w:rPr>
                <w:rStyle w:val="FontStyle12"/>
                <w:rFonts w:ascii="Arial Narrow" w:hAnsi="Arial Narrow"/>
                <w:noProof/>
                <w:sz w:val="16"/>
                <w:szCs w:val="16"/>
                <w:lang w:val="uz-Cyrl-UZ"/>
              </w:rPr>
              <w:t>:</w:t>
            </w:r>
          </w:p>
          <w:p w:rsidR="00A4357A" w:rsidRPr="006B1CAD" w:rsidRDefault="00A4357A" w:rsidP="00A4357A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Arial Narrow" w:hAnsi="Arial Narrow"/>
                <w:noProof/>
                <w:sz w:val="16"/>
                <w:szCs w:val="16"/>
                <w:lang w:val="uz-Cyrl-UZ"/>
              </w:rPr>
            </w:pP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sym w:font="Symbol" w:char="F02D"/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акцияларни жойлаштириш усули – </w:t>
            </w:r>
            <w:r w:rsidRPr="006B1CAD">
              <w:rPr>
                <w:rFonts w:ascii="Arial Narrow" w:hAnsi="Arial Narrow"/>
                <w:bCs/>
                <w:noProof/>
                <w:sz w:val="16"/>
                <w:szCs w:val="16"/>
                <w:lang w:val="uz-Cyrl-UZ"/>
              </w:rPr>
              <w:t>ушбу чи</w:t>
            </w:r>
            <w:r w:rsidRPr="006B1CAD">
              <w:rPr>
                <w:rFonts w:cs="Calibri"/>
                <w:bCs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bCs/>
                <w:noProof/>
                <w:sz w:val="16"/>
                <w:szCs w:val="16"/>
                <w:lang w:val="uz-Cyrl-UZ"/>
              </w:rPr>
              <w:t>арилишдаги</w:t>
            </w:r>
            <w:r w:rsidRPr="006B1CAD">
              <w:rPr>
                <w:rFonts w:ascii="Arial Narrow" w:hAnsi="Arial Narrow"/>
                <w:bCs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bCs/>
                <w:noProof/>
                <w:sz w:val="16"/>
                <w:szCs w:val="16"/>
                <w:lang w:val="uz-Cyrl-UZ"/>
              </w:rPr>
              <w:t>акциялар</w:t>
            </w:r>
            <w:r w:rsidRPr="006B1CAD">
              <w:rPr>
                <w:rFonts w:ascii="Arial Narrow" w:hAnsi="Arial Narrow"/>
                <w:bCs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bCs/>
                <w:noProof/>
                <w:sz w:val="16"/>
                <w:szCs w:val="16"/>
                <w:lang w:val="uz-Cyrl-UZ"/>
              </w:rPr>
              <w:t>Жамият</w:t>
            </w:r>
            <w:r w:rsidRPr="006B1CAD">
              <w:rPr>
                <w:rFonts w:ascii="Arial Narrow" w:hAnsi="Arial Narrow"/>
                <w:bCs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bCs/>
                <w:noProof/>
                <w:sz w:val="16"/>
                <w:szCs w:val="16"/>
                <w:lang w:val="uz-Cyrl-UZ"/>
              </w:rPr>
              <w:t>акциядорларига</w:t>
            </w:r>
            <w:r w:rsidRPr="006B1CAD">
              <w:rPr>
                <w:rFonts w:ascii="Arial Narrow" w:hAnsi="Arial Narrow"/>
                <w:bCs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bCs/>
                <w:noProof/>
                <w:sz w:val="16"/>
                <w:szCs w:val="16"/>
                <w:lang w:val="uz-Cyrl-UZ"/>
              </w:rPr>
              <w:t>имтиёзли</w:t>
            </w:r>
            <w:r w:rsidRPr="006B1CAD">
              <w:rPr>
                <w:rFonts w:ascii="Arial Narrow" w:hAnsi="Arial Narrow"/>
                <w:bCs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bCs/>
                <w:noProof/>
                <w:sz w:val="16"/>
                <w:szCs w:val="16"/>
                <w:lang w:val="uz-Cyrl-UZ"/>
              </w:rPr>
              <w:t>равишда</w:t>
            </w:r>
            <w:r w:rsidRPr="006B1CAD">
              <w:rPr>
                <w:rFonts w:ascii="Arial Narrow" w:hAnsi="Arial Narrow"/>
                <w:bCs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bCs/>
                <w:noProof/>
                <w:sz w:val="16"/>
                <w:szCs w:val="16"/>
                <w:lang w:val="uz-Cyrl-UZ"/>
              </w:rPr>
              <w:t>олиш</w:t>
            </w:r>
            <w:r w:rsidRPr="006B1CAD">
              <w:rPr>
                <w:rFonts w:ascii="Arial Narrow" w:hAnsi="Arial Narrow"/>
                <w:bCs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cs="Calibri"/>
                <w:bCs/>
                <w:noProof/>
                <w:sz w:val="16"/>
                <w:szCs w:val="16"/>
                <w:lang w:val="uz-Cyrl-UZ"/>
              </w:rPr>
              <w:t>ҳ</w:t>
            </w:r>
            <w:r w:rsidRPr="006B1CAD">
              <w:rPr>
                <w:rFonts w:ascii="Arial Narrow" w:hAnsi="Arial Narrow" w:cs="Arial Narrow"/>
                <w:bCs/>
                <w:noProof/>
                <w:sz w:val="16"/>
                <w:szCs w:val="16"/>
                <w:lang w:val="uz-Cyrl-UZ"/>
              </w:rPr>
              <w:t>у</w:t>
            </w:r>
            <w:r w:rsidRPr="006B1CAD">
              <w:rPr>
                <w:rFonts w:cs="Calibri"/>
                <w:bCs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bCs/>
                <w:noProof/>
                <w:sz w:val="16"/>
                <w:szCs w:val="16"/>
                <w:lang w:val="uz-Cyrl-UZ"/>
              </w:rPr>
              <w:t>у</w:t>
            </w:r>
            <w:r w:rsidRPr="006B1CAD">
              <w:rPr>
                <w:rFonts w:cs="Calibri"/>
                <w:bCs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bCs/>
                <w:noProof/>
                <w:sz w:val="16"/>
                <w:szCs w:val="16"/>
                <w:lang w:val="uz-Cyrl-UZ"/>
              </w:rPr>
              <w:t>ини</w:t>
            </w:r>
            <w:r w:rsidRPr="006B1CAD">
              <w:rPr>
                <w:rFonts w:ascii="Arial Narrow" w:hAnsi="Arial Narrow"/>
                <w:bCs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cs="Calibri"/>
                <w:bCs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bCs/>
                <w:noProof/>
                <w:sz w:val="16"/>
                <w:szCs w:val="16"/>
                <w:lang w:val="uz-Cyrl-UZ"/>
              </w:rPr>
              <w:t>ўллаган</w:t>
            </w:r>
            <w:r w:rsidRPr="006B1CAD">
              <w:rPr>
                <w:rFonts w:ascii="Arial Narrow" w:hAnsi="Arial Narrow"/>
                <w:bCs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cs="Calibri"/>
                <w:bCs/>
                <w:noProof/>
                <w:sz w:val="16"/>
                <w:szCs w:val="16"/>
                <w:lang w:val="uz-Cyrl-UZ"/>
              </w:rPr>
              <w:t>ҳ</w:t>
            </w:r>
            <w:r w:rsidRPr="006B1CAD">
              <w:rPr>
                <w:rFonts w:ascii="Arial Narrow" w:hAnsi="Arial Narrow" w:cs="Arial Narrow"/>
                <w:bCs/>
                <w:noProof/>
                <w:sz w:val="16"/>
                <w:szCs w:val="16"/>
                <w:lang w:val="uz-Cyrl-UZ"/>
              </w:rPr>
              <w:t>ол</w:t>
            </w:r>
            <w:r w:rsidRPr="006B1CAD">
              <w:rPr>
                <w:rFonts w:ascii="Arial Narrow" w:hAnsi="Arial Narrow"/>
                <w:bCs/>
                <w:noProof/>
                <w:sz w:val="16"/>
                <w:szCs w:val="16"/>
                <w:lang w:val="uz-Cyrl-UZ"/>
              </w:rPr>
              <w:t xml:space="preserve">да, 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>Тошкент ша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ҳ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ар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ҳ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окимлиги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>га</w:t>
            </w:r>
            <w:r w:rsidRPr="006B1CAD">
              <w:rPr>
                <w:rFonts w:ascii="Arial Narrow" w:hAnsi="Arial Narrow"/>
                <w:bCs/>
                <w:noProof/>
                <w:sz w:val="16"/>
                <w:szCs w:val="16"/>
                <w:lang w:val="uz-Cyrl-UZ"/>
              </w:rPr>
              <w:t xml:space="preserve"> ёпи</w:t>
            </w:r>
            <w:r w:rsidRPr="006B1CAD">
              <w:rPr>
                <w:rFonts w:cs="Calibri"/>
                <w:bCs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/>
                <w:bCs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bCs/>
                <w:noProof/>
                <w:sz w:val="16"/>
                <w:szCs w:val="16"/>
                <w:lang w:val="uz-Cyrl-UZ"/>
              </w:rPr>
              <w:t>обуна</w:t>
            </w:r>
            <w:r w:rsidRPr="006B1CAD">
              <w:rPr>
                <w:rFonts w:ascii="Arial Narrow" w:hAnsi="Arial Narrow"/>
                <w:bCs/>
                <w:noProof/>
                <w:sz w:val="16"/>
                <w:szCs w:val="16"/>
                <w:lang w:val="uz-Cyrl-UZ"/>
              </w:rPr>
              <w:t xml:space="preserve"> усулида жойлаштирилади.</w:t>
            </w:r>
          </w:p>
          <w:p w:rsidR="00A4357A" w:rsidRPr="006B1CAD" w:rsidRDefault="00A4357A" w:rsidP="00A4357A">
            <w:pPr>
              <w:ind w:firstLine="851"/>
              <w:jc w:val="both"/>
              <w:rPr>
                <w:rFonts w:ascii="Arial Narrow" w:hAnsi="Arial Narrow"/>
                <w:noProof/>
                <w:sz w:val="16"/>
                <w:szCs w:val="16"/>
                <w:lang w:val="uz-Cyrl-UZ"/>
              </w:rPr>
            </w:pP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sym w:font="Symbol" w:char="F02D"/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акцияларни жойлаштиришнинг муддати – Ушбу чи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арилишдаги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акцияларни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жо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>йлаштириш, акциялар чи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арилиши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тў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ғ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рисидаги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арор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давлат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рўйхатидан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ўтказилган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кундан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бошлаб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бир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йилдан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кечиктирмасдан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ам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>алга оширилади.</w:t>
            </w:r>
          </w:p>
          <w:p w:rsidR="00A4357A" w:rsidRPr="006B1CAD" w:rsidRDefault="00A4357A" w:rsidP="00A4357A">
            <w:pPr>
              <w:ind w:firstLine="851"/>
              <w:jc w:val="both"/>
              <w:rPr>
                <w:rFonts w:ascii="Arial Narrow" w:hAnsi="Arial Narrow"/>
                <w:noProof/>
                <w:sz w:val="16"/>
                <w:szCs w:val="16"/>
                <w:lang w:val="uz-Cyrl-UZ"/>
              </w:rPr>
            </w:pP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sym w:font="Symbol" w:char="F02D"/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акцияларни жойлаштиришни бошлаш санаси – акциялар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ўшимча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чи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арилиши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тў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ғ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рисидаги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арор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давлат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рўйхатидан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ўтганлиги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тў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ғ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рисидаги маълумот ва акциядорларнинг акцияларни имтиёзли олиш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ҳ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у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у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тў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ғ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рисидаги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билдиришнома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онунчиликка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мувофи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эълон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илиниб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,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акциядорларнинг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чи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арилаётган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кцияларни имтиёзли равишда олиш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ҳ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у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у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ининг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амал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илиш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муддати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тугаган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кундан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кейинги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биринчи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ку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>н. Агар акцияларни жойлаштиришни бошлаш санаси дам олиш кунига тў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ғ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ри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келса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,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унда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акцияларни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жойлаштириш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кейинги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биринчи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иш кунида бошланади.</w:t>
            </w:r>
          </w:p>
          <w:p w:rsidR="00A4357A" w:rsidRPr="006B1CAD" w:rsidRDefault="00A4357A" w:rsidP="00A4357A">
            <w:pPr>
              <w:pStyle w:val="a4"/>
              <w:ind w:firstLine="851"/>
              <w:jc w:val="both"/>
              <w:rPr>
                <w:rFonts w:ascii="Arial Narrow" w:hAnsi="Arial Narrow"/>
                <w:noProof/>
                <w:sz w:val="16"/>
                <w:szCs w:val="16"/>
                <w:lang w:val="uz-Latn-UZ"/>
              </w:rPr>
            </w:pP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sym w:font="Symbol" w:char="F02D"/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акцияларни жойлаштиришни тугатиш санаси – Мазкур чи</w:t>
            </w:r>
            <w:r w:rsidRPr="006B1CAD">
              <w:rPr>
                <w:rFonts w:ascii="Calibri" w:hAnsi="Calibri"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арилишнинг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сўнгги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акцияси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жойлаштирилган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сана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,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биро</w:t>
            </w:r>
            <w:r w:rsidRPr="006B1CAD">
              <w:rPr>
                <w:rFonts w:ascii="Calibri" w:hAnsi="Calibri"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давлат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р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>ўйхатига олинган санадан бошлаб бир йилдан ошмаслиги лозим.</w:t>
            </w:r>
          </w:p>
          <w:p w:rsidR="00A4357A" w:rsidRPr="006B1CAD" w:rsidRDefault="00A4357A" w:rsidP="00A4357A">
            <w:pPr>
              <w:ind w:firstLine="851"/>
              <w:jc w:val="both"/>
              <w:rPr>
                <w:rFonts w:ascii="Arial Narrow" w:hAnsi="Arial Narrow"/>
                <w:noProof/>
                <w:sz w:val="16"/>
                <w:szCs w:val="16"/>
                <w:lang w:val="uz-Cyrl-UZ"/>
              </w:rPr>
            </w:pP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sym w:font="Symbol" w:char="F02D"/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акцияларни жойлаштиришнинг тартиби – чи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арилаётган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акциялар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уюшмаган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биржадан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т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>аш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ари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имматли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о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ғ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о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>злар бозорида тў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ғ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ридан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>-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тў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ғ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ри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фу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аролик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>-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ҳ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у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у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ий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битимлар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тузиш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ор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али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онунчиликда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белгиланган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т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артибда жойлаштирилади. Акциялар жойлаштирилиши жараёнида андеррайтерлар жалб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илиниши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кўзда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тутилм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айди. </w:t>
            </w:r>
          </w:p>
          <w:p w:rsidR="00A4357A" w:rsidRPr="006B1CAD" w:rsidRDefault="00A4357A" w:rsidP="00A4357A">
            <w:pPr>
              <w:ind w:firstLine="851"/>
              <w:jc w:val="both"/>
              <w:rPr>
                <w:rFonts w:ascii="Arial Narrow" w:hAnsi="Arial Narrow"/>
                <w:noProof/>
                <w:sz w:val="16"/>
                <w:szCs w:val="16"/>
                <w:lang w:val="uz-Cyrl-UZ"/>
              </w:rPr>
            </w:pP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Акциядорларнинг имтиёзли олиш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ҳ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у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у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ининг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амал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илиш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муд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дати тугагунига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адар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чи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арилаётган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акциялар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имтиёзли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ҳ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у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у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эга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бўлмаган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шахсларга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жойлаштири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лмайди. Акциядорларнинг имтиёзли олиш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ҳ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у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у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ининг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амал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илиш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муддати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тугаганидан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кейин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олган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акциял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ар Тошкент 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lastRenderedPageBreak/>
              <w:t>ша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ҳ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ар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ҳ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окимлиги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>га жойлаштирилади.</w:t>
            </w:r>
          </w:p>
          <w:p w:rsidR="00A4357A" w:rsidRPr="006B1CAD" w:rsidRDefault="00A4357A" w:rsidP="00A4357A">
            <w:pPr>
              <w:ind w:firstLine="851"/>
              <w:jc w:val="both"/>
              <w:rPr>
                <w:rFonts w:ascii="Arial Narrow" w:hAnsi="Arial Narrow"/>
                <w:noProof/>
                <w:sz w:val="16"/>
                <w:szCs w:val="16"/>
                <w:lang w:val="uz-Cyrl-UZ"/>
              </w:rPr>
            </w:pP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sym w:font="Symbol" w:char="F02D"/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Чи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арилаётган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кцияларни жойлаштиришда овоз берувчи акцияларнинг эгалари бўлган акциядорлар уларни имтиёзли равишда олиш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ҳ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у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у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ига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эга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.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Акциядор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ушбу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чи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арилишдаги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акцияларни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ўзига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тегишли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шу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турдаги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акциялар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м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>и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дорига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мутаносиб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ми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дорда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имтиёзли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олиш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ҳ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у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у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ига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эга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бўлади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. Жамият акцияларини имтиёзли олиш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ҳ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у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у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ига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эга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бўлган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шахсларнинг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рўйхати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имматли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о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ғ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озларни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ч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>и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ариш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тў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ғ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рисидаги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арор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абул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илинган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сана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ҳ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олатига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шакллантирилган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Жамият акциядорлари реестрининг маълумотлари асосида тузилади. Имтиёзли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ҳ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у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у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амалга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оширил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>ган та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дирда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,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акциядорлар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акцияларнинг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фа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ат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бутун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ми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дорини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олиши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мумкин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>. Жамият акцияларнинг чи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арилиши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давлат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рўйхатидан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ўтказилган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санадан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эътиборан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10 (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ўн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)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кун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ичида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оммавий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ахборот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воситал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арида билдиришномани эълон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илиш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ор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али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ўзининг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имтиёзли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ҳ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у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у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эга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бўлган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акциядорларига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акцияларни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олишни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таклиф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этади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.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Билдиришнома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матнида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жойлаштирилаё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тган акцияларнинг сони, уларни жойлаштириш нархи,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ҳ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ар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бир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акциядор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олишга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ҳ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ли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бўлган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акцияларнинг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сонини ани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лаш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тартиби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,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акциядорларнинг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бу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ҳ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у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у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амал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илади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>ган муддат ва уни амалга ошириш тартиби тў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ғ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рисидаги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маълумотлар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бўлиши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лозим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.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Имтиёзли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ҳ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у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у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эга бўлган акциядор акцияларни олиши тў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ғ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рисида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ўзининг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исми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>-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шарифи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(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номи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)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ва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яшаш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жойи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(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жойлашган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е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ри), ўзи оладиган акцияларнинг сони кўрсатилган ёзма шаклдаги аризани ва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ҳ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тўлаганлик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тў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ғ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рисидаги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ҳ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ужжатни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Жамиятга юбориш ор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али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ўз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имтиёзли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ҳ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у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у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ини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тўли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ёки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исман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амалга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оширишга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ҳ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ли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.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Бундай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ариза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мазкур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имтиёзли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ҳ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у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у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нинг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амал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илиш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муддати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ичида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Жамиятга та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дим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этилиши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керак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.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Акциядорларнинг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акцияларни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имт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иёзли олиш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ҳ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у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у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билдиришнома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эълон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илинган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пайтдан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эътиборан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10 (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ўн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)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кун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давомида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амал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илад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и. Имтиёзли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ҳ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у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у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нинг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амал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илиш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муддати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,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агар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бу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муддат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ўтгунига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адар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Жамиятнинг барча акциядорларидан имтиёзли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ҳ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у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у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дан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фойдаланиш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тў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ғ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рисида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ёки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ундан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фойдала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нишдан воз кечиш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ҳ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ида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ёзма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равишда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аризалар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олинган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бўлса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,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тугайди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.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Имтиёзли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ҳ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у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у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дан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бош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ш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ахс фойдасига воз кечишга йўл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ўйилмайди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>.</w:t>
            </w:r>
          </w:p>
          <w:p w:rsidR="00A4357A" w:rsidRPr="006B1CAD" w:rsidRDefault="00A4357A" w:rsidP="00A4357A">
            <w:pPr>
              <w:ind w:firstLine="851"/>
              <w:jc w:val="both"/>
              <w:rPr>
                <w:rFonts w:ascii="Arial Narrow" w:hAnsi="Arial Narrow"/>
                <w:noProof/>
                <w:sz w:val="16"/>
                <w:szCs w:val="16"/>
                <w:lang w:val="uz-Cyrl-UZ"/>
              </w:rPr>
            </w:pP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sym w:font="Symbol" w:char="F02D"/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ушбу чи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арилишдаги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акцияларни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жойлаштириш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ба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ҳ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оси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–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ушбу чи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арилишдаги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акцияларни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жойлаштириш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,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шу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жумладан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имтиёзли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ху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у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эга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акциядорлар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ўртасида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жойлаштириш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1 480 (бир минг тўрт юз саксон) сўмдан амалга оширилади.</w:t>
            </w:r>
          </w:p>
          <w:p w:rsidR="00A4357A" w:rsidRPr="006B1CAD" w:rsidRDefault="00A4357A" w:rsidP="00A4357A">
            <w:pPr>
              <w:autoSpaceDE w:val="0"/>
              <w:autoSpaceDN w:val="0"/>
              <w:adjustRightInd w:val="0"/>
              <w:spacing w:after="120"/>
              <w:ind w:firstLine="567"/>
              <w:jc w:val="both"/>
              <w:rPr>
                <w:rFonts w:ascii="Arial Narrow" w:hAnsi="Arial Narrow"/>
                <w:noProof/>
                <w:sz w:val="16"/>
                <w:szCs w:val="16"/>
                <w:lang w:val="uz-Cyrl-UZ"/>
              </w:rPr>
            </w:pP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sym w:font="Symbol" w:char="F02D"/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bookmarkStart w:id="0" w:name="_Hlk152611877"/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акцияларни тўлаш шартлари ва тартиби – </w:t>
            </w:r>
            <w:bookmarkEnd w:id="0"/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>ушбу чи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арилишдаги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акциялар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учун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тўловлар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Ўзбекистон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Республикаси миллий валютасида фа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ат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пул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мабла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ғ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лари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билан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на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д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ва (ёки) на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дсиз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шаклда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онунчиликда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белгиланган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тартибда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амалга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оширилади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.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Шунингдек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,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Тошкент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ша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ҳ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ар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ҳ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окимлиги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томонидан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ҳ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укумат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(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Ўзбекистон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Республикаси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Вазирлар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Ма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ҳ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камаси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)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арорларига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мувофи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миллий валютада на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дсиз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пул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мабла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ғ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лари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ор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али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амалга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оширилиш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и мумкин. Имтиёзли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ҳ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у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у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бўйича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жойлаштириладиган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акциялар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учун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тўловлар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на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д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ва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на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дсиз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пул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ма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>бла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ғ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лари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кўринишида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абул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илинади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>.</w:t>
            </w:r>
          </w:p>
          <w:p w:rsidR="00A4357A" w:rsidRPr="006B1CAD" w:rsidRDefault="00A4357A" w:rsidP="00A4357A">
            <w:pPr>
              <w:pStyle w:val="a4"/>
              <w:ind w:right="-1" w:firstLine="567"/>
              <w:jc w:val="both"/>
              <w:rPr>
                <w:rFonts w:ascii="Arial Narrow" w:hAnsi="Arial Narrow"/>
                <w:noProof/>
                <w:sz w:val="16"/>
                <w:szCs w:val="16"/>
                <w:lang w:val="uz-Cyrl-UZ"/>
              </w:rPr>
            </w:pP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>Акциялар учун пул мабла</w:t>
            </w:r>
            <w:r w:rsidRPr="006B1CAD">
              <w:rPr>
                <w:rFonts w:ascii="Calibri" w:hAnsi="Calibri" w:cs="Calibri"/>
                <w:noProof/>
                <w:sz w:val="16"/>
                <w:szCs w:val="16"/>
                <w:lang w:val="uz-Cyrl-UZ"/>
              </w:rPr>
              <w:t>ғ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лари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«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>Хал</w:t>
            </w:r>
            <w:r w:rsidRPr="006B1CAD">
              <w:rPr>
                <w:rFonts w:ascii="Calibri" w:hAnsi="Calibri"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банки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» АТ Бектемир филиалининг </w:t>
            </w:r>
            <w:r w:rsidRPr="006B1CAD">
              <w:rPr>
                <w:rFonts w:ascii="Calibri" w:hAnsi="Calibri"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уйидаги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Calibri" w:hAnsi="Calibri" w:cs="Calibri"/>
                <w:noProof/>
                <w:sz w:val="16"/>
                <w:szCs w:val="16"/>
                <w:lang w:val="uz-Cyrl-UZ"/>
              </w:rPr>
              <w:t>ҳ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исоб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ра</w:t>
            </w:r>
            <w:r w:rsidRPr="006B1CAD">
              <w:rPr>
                <w:rFonts w:ascii="Calibri" w:hAnsi="Calibri"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амга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Calibri" w:hAnsi="Calibri"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абул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Calibri" w:hAnsi="Calibri"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илинади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: </w:t>
            </w:r>
            <w:r w:rsidRPr="006B1CAD">
              <w:rPr>
                <w:rFonts w:ascii="Calibri" w:hAnsi="Calibri" w:cs="Calibri"/>
                <w:noProof/>
                <w:sz w:val="16"/>
                <w:szCs w:val="16"/>
                <w:lang w:val="uz-Cyrl-UZ"/>
              </w:rPr>
              <w:t>ҳ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>/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р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202088000904006821001, МФО 01125, СТИР 207215726, Банк жойлашган манзил: 100182, Тошкент ша</w:t>
            </w:r>
            <w:r w:rsidRPr="006B1CAD">
              <w:rPr>
                <w:rFonts w:ascii="Calibri" w:hAnsi="Calibri" w:cs="Calibri"/>
                <w:noProof/>
                <w:sz w:val="16"/>
                <w:szCs w:val="16"/>
                <w:lang w:val="uz-Cyrl-UZ"/>
              </w:rPr>
              <w:t>ҳ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ар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>, Бектемир тумани, Бай</w:t>
            </w:r>
            <w:r w:rsidRPr="006B1CAD">
              <w:rPr>
                <w:rFonts w:ascii="Calibri" w:hAnsi="Calibri"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аро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кўчаси, 25 уй. </w:t>
            </w:r>
          </w:p>
          <w:p w:rsidR="007958D0" w:rsidRPr="006B1CAD" w:rsidRDefault="00A4357A" w:rsidP="00A4357A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6"/>
                <w:szCs w:val="16"/>
                <w:lang w:val="uz-Cyrl-UZ"/>
              </w:rPr>
            </w:pP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sym w:font="Symbol" w:char="F02D"/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ушбу акциялар чи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арилиши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амалга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ошмаган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деб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топилган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та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дирда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эмитент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т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омонидан акциялар тўлови сифатида олинган воситаларни 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айтариш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тартиби – Ушбу акциялар чи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арилиши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амалга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ошмаган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деб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топилган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та</w:t>
            </w:r>
            <w:r w:rsidRPr="006B1CAD">
              <w:rPr>
                <w:rFonts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дирда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эмитент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томонидан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акци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ялар тўлови воситалари ушбу 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 w:eastAsia="ar-SA"/>
              </w:rPr>
              <w:t>чи</w:t>
            </w:r>
            <w:r w:rsidRPr="006B1CAD">
              <w:rPr>
                <w:rFonts w:cs="Calibri"/>
                <w:noProof/>
                <w:sz w:val="16"/>
                <w:szCs w:val="16"/>
                <w:lang w:val="uz-Cyrl-UZ" w:eastAsia="ar-SA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 w:eastAsia="ar-SA"/>
              </w:rPr>
              <w:t>арилиши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 w:eastAsia="ar-SA"/>
              </w:rPr>
              <w:t xml:space="preserve"> </w:t>
            </w:r>
            <w:r w:rsidRPr="006B1CAD">
              <w:rPr>
                <w:rFonts w:cs="Calibri"/>
                <w:noProof/>
                <w:sz w:val="16"/>
                <w:szCs w:val="16"/>
                <w:lang w:val="uz-Cyrl-UZ" w:eastAsia="ar-SA"/>
              </w:rPr>
              <w:t>ҳ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 w:eastAsia="ar-SA"/>
              </w:rPr>
              <w:t>а</w:t>
            </w:r>
            <w:r w:rsidRPr="006B1CAD">
              <w:rPr>
                <w:rFonts w:cs="Calibri"/>
                <w:noProof/>
                <w:sz w:val="16"/>
                <w:szCs w:val="16"/>
                <w:lang w:val="uz-Cyrl-UZ" w:eastAsia="ar-SA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 w:eastAsia="ar-SA"/>
              </w:rPr>
              <w:t>и</w:t>
            </w:r>
            <w:r w:rsidRPr="006B1CAD">
              <w:rPr>
                <w:rFonts w:cs="Calibri"/>
                <w:noProof/>
                <w:sz w:val="16"/>
                <w:szCs w:val="16"/>
                <w:lang w:val="uz-Cyrl-UZ" w:eastAsia="ar-SA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 w:eastAsia="ar-SA"/>
              </w:rPr>
              <w:t>ий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 w:eastAsia="ar-SA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 w:eastAsia="ar-SA"/>
              </w:rPr>
              <w:t>эмас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 w:eastAsia="ar-SA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 w:eastAsia="ar-SA"/>
              </w:rPr>
              <w:t>деб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 w:eastAsia="ar-SA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 w:eastAsia="ar-SA"/>
              </w:rPr>
              <w:t>тан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 w:eastAsia="ar-SA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 w:eastAsia="ar-SA"/>
              </w:rPr>
              <w:t>олинган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 w:eastAsia="ar-SA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 w:eastAsia="ar-SA"/>
              </w:rPr>
              <w:t>кундан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 w:eastAsia="ar-SA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 w:eastAsia="ar-SA"/>
              </w:rPr>
              <w:t>бошлаб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 w:eastAsia="ar-SA"/>
              </w:rPr>
              <w:t xml:space="preserve"> ўн куни ичида эмитент томонидан </w:t>
            </w:r>
            <w:r w:rsidRPr="006B1CAD">
              <w:rPr>
                <w:rFonts w:cs="Calibri"/>
                <w:noProof/>
                <w:sz w:val="16"/>
                <w:szCs w:val="16"/>
                <w:lang w:val="uz-Cyrl-UZ" w:eastAsia="ar-SA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 w:eastAsia="ar-SA"/>
              </w:rPr>
              <w:t>онунчиликда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 w:eastAsia="ar-SA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 w:eastAsia="ar-SA"/>
              </w:rPr>
              <w:t>белгиланган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 w:eastAsia="ar-SA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 w:eastAsia="ar-SA"/>
              </w:rPr>
              <w:t>тартибда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 w:eastAsia="ar-SA"/>
              </w:rPr>
              <w:t xml:space="preserve"> </w:t>
            </w:r>
            <w:r w:rsidRPr="006B1CAD">
              <w:rPr>
                <w:rFonts w:cs="Calibri"/>
                <w:noProof/>
                <w:sz w:val="16"/>
                <w:szCs w:val="16"/>
                <w:lang w:val="uz-Cyrl-UZ" w:eastAsia="ar-SA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 w:eastAsia="ar-SA"/>
              </w:rPr>
              <w:t>айтариб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 w:eastAsia="ar-SA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 w:eastAsia="ar-SA"/>
              </w:rPr>
              <w:t>бер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 w:eastAsia="ar-SA"/>
              </w:rPr>
              <w:t>илади.</w:t>
            </w:r>
          </w:p>
        </w:tc>
      </w:tr>
      <w:tr w:rsidR="007958D0" w:rsidRPr="00C16CD6" w:rsidTr="009A5381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F26CFA" w:rsidRDefault="007958D0" w:rsidP="00D87E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z-Cyrl-UZ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C16CD6">
              <w:rPr>
                <w:rFonts w:ascii="Calibri" w:hAnsi="Calibri"/>
                <w:color w:val="000000"/>
                <w:sz w:val="16"/>
                <w:szCs w:val="16"/>
              </w:rPr>
              <w:t>2.</w:t>
            </w:r>
          </w:p>
        </w:tc>
        <w:tc>
          <w:tcPr>
            <w:tcW w:w="4595" w:type="pct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6B1CAD" w:rsidRDefault="006B1CAD" w:rsidP="00D87EC0">
            <w:pPr>
              <w:pStyle w:val="a4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uz-Cyrl-UZ"/>
              </w:rPr>
            </w:pP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Жамиятнинг </w:t>
            </w:r>
            <w:r w:rsidRPr="006B1CAD">
              <w:rPr>
                <w:rFonts w:ascii="Calibri" w:hAnsi="Calibri"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ўшимча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акциялари чи</w:t>
            </w:r>
            <w:r w:rsidRPr="006B1CAD">
              <w:rPr>
                <w:rFonts w:ascii="Calibri" w:hAnsi="Calibri"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арилиши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тў</w:t>
            </w:r>
            <w:r w:rsidRPr="006B1CAD">
              <w:rPr>
                <w:rFonts w:ascii="Calibri" w:hAnsi="Calibri" w:cs="Calibri"/>
                <w:noProof/>
                <w:sz w:val="16"/>
                <w:szCs w:val="16"/>
                <w:lang w:val="uz-Cyrl-UZ"/>
              </w:rPr>
              <w:t>ғ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рисидаги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Calibri" w:hAnsi="Calibri"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арор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иловага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 мувофи</w:t>
            </w:r>
            <w:r w:rsidRPr="006B1CAD">
              <w:rPr>
                <w:rFonts w:ascii="Calibri" w:hAnsi="Calibri"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 xml:space="preserve"> тасди</w:t>
            </w:r>
            <w:r w:rsidRPr="006B1CAD">
              <w:rPr>
                <w:rFonts w:ascii="Calibri" w:hAnsi="Calibri" w:cs="Calibri"/>
                <w:noProof/>
                <w:sz w:val="16"/>
                <w:szCs w:val="16"/>
                <w:lang w:val="uz-Cyrl-UZ"/>
              </w:rPr>
              <w:t>қ</w:t>
            </w:r>
            <w:r w:rsidRPr="006B1CAD">
              <w:rPr>
                <w:rFonts w:ascii="Arial Narrow" w:hAnsi="Arial Narrow" w:cs="Arial Narrow"/>
                <w:noProof/>
                <w:sz w:val="16"/>
                <w:szCs w:val="16"/>
                <w:lang w:val="uz-Cyrl-UZ"/>
              </w:rPr>
              <w:t>ла</w:t>
            </w:r>
            <w:r w:rsidRPr="006B1CAD">
              <w:rPr>
                <w:rFonts w:ascii="Arial Narrow" w:hAnsi="Arial Narrow"/>
                <w:noProof/>
                <w:sz w:val="16"/>
                <w:szCs w:val="16"/>
                <w:lang w:val="uz-Cyrl-UZ"/>
              </w:rPr>
              <w:t>нсин</w:t>
            </w:r>
          </w:p>
        </w:tc>
      </w:tr>
    </w:tbl>
    <w:p w:rsidR="007958D0" w:rsidRPr="008D6659" w:rsidRDefault="007958D0" w:rsidP="00576338">
      <w:pPr>
        <w:spacing w:after="0" w:line="240" w:lineRule="auto"/>
        <w:jc w:val="center"/>
        <w:rPr>
          <w:rFonts w:ascii="Times New Roman" w:hAnsi="Times New Roman"/>
          <w:color w:val="333333"/>
          <w:sz w:val="16"/>
          <w:szCs w:val="16"/>
          <w:shd w:val="clear" w:color="auto" w:fill="FFFFFF"/>
          <w:lang w:val="uz-Cyrl-UZ"/>
        </w:rPr>
      </w:pPr>
      <w:r w:rsidRPr="008D6659">
        <w:rPr>
          <w:rFonts w:ascii="Times New Roman" w:hAnsi="Times New Roman"/>
          <w:sz w:val="16"/>
          <w:szCs w:val="16"/>
        </w:rPr>
        <w:tab/>
      </w:r>
      <w:r w:rsidRPr="008D6659">
        <w:rPr>
          <w:rFonts w:ascii="Times New Roman" w:hAnsi="Times New Roman"/>
          <w:sz w:val="16"/>
          <w:szCs w:val="16"/>
        </w:rPr>
        <w:tab/>
      </w:r>
      <w:r w:rsidRPr="008D6659">
        <w:rPr>
          <w:rFonts w:ascii="Times New Roman" w:hAnsi="Times New Roman"/>
          <w:sz w:val="16"/>
          <w:szCs w:val="16"/>
        </w:rPr>
        <w:tab/>
      </w:r>
      <w:r w:rsidRPr="008D6659">
        <w:rPr>
          <w:rFonts w:ascii="Times New Roman" w:hAnsi="Times New Roman"/>
          <w:sz w:val="16"/>
          <w:szCs w:val="16"/>
        </w:rPr>
        <w:tab/>
      </w:r>
      <w:r w:rsidRPr="008D6659">
        <w:rPr>
          <w:rFonts w:ascii="Times New Roman" w:hAnsi="Times New Roman"/>
          <w:sz w:val="16"/>
          <w:szCs w:val="16"/>
        </w:rPr>
        <w:tab/>
      </w:r>
      <w:r w:rsidRPr="008D6659">
        <w:rPr>
          <w:rFonts w:ascii="Times New Roman" w:hAnsi="Times New Roman"/>
          <w:sz w:val="16"/>
          <w:szCs w:val="16"/>
        </w:rPr>
        <w:tab/>
      </w:r>
    </w:p>
    <w:tbl>
      <w:tblPr>
        <w:tblW w:w="938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95"/>
        <w:gridCol w:w="3087"/>
      </w:tblGrid>
      <w:tr w:rsidR="007529BF" w:rsidRPr="008D6659" w:rsidTr="00E01F54"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</w:tcPr>
          <w:p w:rsidR="007958D0" w:rsidRPr="008D6659" w:rsidRDefault="007958D0" w:rsidP="00F429DD">
            <w:pPr>
              <w:tabs>
                <w:tab w:val="left" w:pos="3530"/>
              </w:tabs>
              <w:spacing w:after="0" w:line="240" w:lineRule="auto"/>
              <w:rPr>
                <w:rFonts w:ascii="OpenSansRegular" w:hAnsi="OpenSansRegular"/>
                <w:color w:val="333333"/>
                <w:sz w:val="16"/>
                <w:szCs w:val="16"/>
              </w:rPr>
            </w:pPr>
            <w:r w:rsidRPr="008D6659">
              <w:rPr>
                <w:rFonts w:ascii="OpenSansRegular" w:hAnsi="OpenSansRegular" w:hint="eastAsia"/>
                <w:color w:val="333333"/>
                <w:sz w:val="16"/>
                <w:szCs w:val="16"/>
                <w:shd w:val="clear" w:color="auto" w:fill="FFFFFF"/>
              </w:rPr>
              <w:t>Ф</w:t>
            </w:r>
            <w:r w:rsidRPr="008D6659">
              <w:rPr>
                <w:rFonts w:ascii="OpenSansRegular" w:hAnsi="OpenSansRegular"/>
                <w:color w:val="333333"/>
                <w:sz w:val="16"/>
                <w:szCs w:val="16"/>
                <w:shd w:val="clear" w:color="auto" w:fill="FFFFFF"/>
              </w:rPr>
              <w:t>.</w:t>
            </w:r>
            <w:r w:rsidRPr="008D6659">
              <w:rPr>
                <w:rFonts w:ascii="OpenSansRegular" w:hAnsi="OpenSansRegular" w:hint="eastAsia"/>
                <w:color w:val="333333"/>
                <w:sz w:val="16"/>
                <w:szCs w:val="16"/>
                <w:shd w:val="clear" w:color="auto" w:fill="FFFFFF"/>
              </w:rPr>
              <w:t>И</w:t>
            </w:r>
            <w:r w:rsidRPr="008D6659">
              <w:rPr>
                <w:rFonts w:ascii="OpenSansRegular" w:hAnsi="OpenSansRegular"/>
                <w:color w:val="333333"/>
                <w:sz w:val="16"/>
                <w:szCs w:val="16"/>
                <w:shd w:val="clear" w:color="auto" w:fill="FFFFFF"/>
              </w:rPr>
              <w:t>.</w:t>
            </w:r>
            <w:r w:rsidRPr="008D6659">
              <w:rPr>
                <w:rFonts w:ascii="OpenSansRegular" w:hAnsi="OpenSansRegular" w:hint="eastAsia"/>
                <w:color w:val="333333"/>
                <w:sz w:val="16"/>
                <w:szCs w:val="16"/>
                <w:shd w:val="clear" w:color="auto" w:fill="FFFFFF"/>
              </w:rPr>
              <w:t>О</w:t>
            </w:r>
            <w:r w:rsidRPr="008D6659">
              <w:rPr>
                <w:rFonts w:ascii="OpenSansRegular" w:hAnsi="OpenSansRegular"/>
                <w:color w:val="333333"/>
                <w:sz w:val="16"/>
                <w:szCs w:val="16"/>
                <w:shd w:val="clear" w:color="auto" w:fill="FFFFFF"/>
              </w:rPr>
              <w:t xml:space="preserve">. </w:t>
            </w:r>
            <w:r w:rsidRPr="008D6659">
              <w:rPr>
                <w:rFonts w:ascii="OpenSansRegular" w:hAnsi="OpenSansRegular" w:hint="eastAsia"/>
                <w:color w:val="333333"/>
                <w:sz w:val="16"/>
                <w:szCs w:val="16"/>
                <w:shd w:val="clear" w:color="auto" w:fill="FFFFFF"/>
              </w:rPr>
              <w:t>руководителя</w:t>
            </w:r>
            <w:r w:rsidRPr="008D6659">
              <w:rPr>
                <w:rFonts w:ascii="OpenSansRegular" w:hAnsi="OpenSansRegular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8D6659">
              <w:rPr>
                <w:rFonts w:ascii="OpenSansRegular" w:hAnsi="OpenSansRegular" w:hint="eastAsia"/>
                <w:color w:val="333333"/>
                <w:sz w:val="16"/>
                <w:szCs w:val="16"/>
                <w:shd w:val="clear" w:color="auto" w:fill="FFFFFF"/>
              </w:rPr>
              <w:t>исполнительного</w:t>
            </w:r>
            <w:r w:rsidRPr="008D6659">
              <w:rPr>
                <w:rFonts w:ascii="OpenSansRegular" w:hAnsi="OpenSansRegular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8D6659">
              <w:rPr>
                <w:rFonts w:ascii="OpenSansRegular" w:hAnsi="OpenSansRegular" w:hint="eastAsia"/>
                <w:color w:val="333333"/>
                <w:sz w:val="16"/>
                <w:szCs w:val="16"/>
                <w:shd w:val="clear" w:color="auto" w:fill="FFFFFF"/>
              </w:rPr>
              <w:t>органа</w:t>
            </w:r>
            <w:r>
              <w:rPr>
                <w:rFonts w:ascii="OpenSansRegular" w:hAnsi="OpenSansRegular"/>
                <w:color w:val="333333"/>
                <w:sz w:val="16"/>
                <w:szCs w:val="16"/>
                <w:shd w:val="clear" w:color="auto" w:fill="FFFFFF"/>
              </w:rPr>
              <w:tab/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</w:tcPr>
          <w:p w:rsidR="007958D0" w:rsidRPr="008D6659" w:rsidRDefault="007529BF" w:rsidP="007529BF">
            <w:pPr>
              <w:spacing w:after="0" w:line="240" w:lineRule="auto"/>
              <w:rPr>
                <w:rFonts w:ascii="OpenSansRegular" w:hAnsi="OpenSansRegular"/>
                <w:color w:val="333333"/>
                <w:sz w:val="16"/>
                <w:szCs w:val="16"/>
              </w:rPr>
            </w:pPr>
            <w:proofErr w:type="spellStart"/>
            <w:r w:rsidRPr="007529BF">
              <w:rPr>
                <w:rFonts w:hint="eastAsia"/>
                <w:color w:val="333333"/>
                <w:sz w:val="16"/>
                <w:szCs w:val="16"/>
                <w:shd w:val="clear" w:color="auto" w:fill="FFFFFF"/>
              </w:rPr>
              <w:t>Джумаев</w:t>
            </w:r>
            <w:proofErr w:type="spellEnd"/>
            <w:r w:rsidRPr="007529BF">
              <w:rPr>
                <w:rFonts w:hint="eastAsia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529BF">
              <w:rPr>
                <w:rFonts w:hint="eastAsia"/>
                <w:color w:val="333333"/>
                <w:sz w:val="16"/>
                <w:szCs w:val="16"/>
                <w:shd w:val="clear" w:color="auto" w:fill="FFFFFF"/>
              </w:rPr>
              <w:t>Отабек</w:t>
            </w:r>
            <w:proofErr w:type="spellEnd"/>
          </w:p>
        </w:tc>
      </w:tr>
      <w:tr w:rsidR="007529BF" w:rsidRPr="008D6659" w:rsidTr="00E01F54"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</w:tcPr>
          <w:p w:rsidR="007958D0" w:rsidRPr="008D6659" w:rsidRDefault="007958D0" w:rsidP="005E76C9">
            <w:pPr>
              <w:spacing w:after="0" w:line="240" w:lineRule="auto"/>
              <w:rPr>
                <w:rFonts w:ascii="OpenSansRegular" w:hAnsi="OpenSansRegular"/>
                <w:color w:val="333333"/>
                <w:sz w:val="16"/>
                <w:szCs w:val="16"/>
              </w:rPr>
            </w:pPr>
            <w:r w:rsidRPr="008D6659">
              <w:rPr>
                <w:rFonts w:ascii="OpenSansRegular" w:hAnsi="OpenSansRegular" w:hint="eastAsia"/>
                <w:color w:val="333333"/>
                <w:sz w:val="16"/>
                <w:szCs w:val="16"/>
              </w:rPr>
              <w:t>Ф</w:t>
            </w:r>
            <w:r w:rsidRPr="008D6659">
              <w:rPr>
                <w:rFonts w:ascii="OpenSansRegular" w:hAnsi="OpenSansRegular"/>
                <w:color w:val="333333"/>
                <w:sz w:val="16"/>
                <w:szCs w:val="16"/>
              </w:rPr>
              <w:t>.</w:t>
            </w:r>
            <w:r w:rsidRPr="008D6659">
              <w:rPr>
                <w:rFonts w:ascii="OpenSansRegular" w:hAnsi="OpenSansRegular" w:hint="eastAsia"/>
                <w:color w:val="333333"/>
                <w:sz w:val="16"/>
                <w:szCs w:val="16"/>
              </w:rPr>
              <w:t>И</w:t>
            </w:r>
            <w:r w:rsidRPr="008D6659">
              <w:rPr>
                <w:rFonts w:ascii="OpenSansRegular" w:hAnsi="OpenSansRegular"/>
                <w:color w:val="333333"/>
                <w:sz w:val="16"/>
                <w:szCs w:val="16"/>
              </w:rPr>
              <w:t>.</w:t>
            </w:r>
            <w:r w:rsidRPr="008D6659">
              <w:rPr>
                <w:rFonts w:ascii="OpenSansRegular" w:hAnsi="OpenSansRegular" w:hint="eastAsia"/>
                <w:color w:val="333333"/>
                <w:sz w:val="16"/>
                <w:szCs w:val="16"/>
              </w:rPr>
              <w:t>О</w:t>
            </w:r>
            <w:r w:rsidRPr="008D6659">
              <w:rPr>
                <w:rFonts w:ascii="OpenSansRegular" w:hAnsi="OpenSansRegular"/>
                <w:color w:val="333333"/>
                <w:sz w:val="16"/>
                <w:szCs w:val="16"/>
              </w:rPr>
              <w:t xml:space="preserve">. </w:t>
            </w:r>
            <w:r w:rsidRPr="008D6659">
              <w:rPr>
                <w:rFonts w:ascii="OpenSansRegular" w:hAnsi="OpenSansRegular" w:hint="eastAsia"/>
                <w:color w:val="333333"/>
                <w:sz w:val="16"/>
                <w:szCs w:val="16"/>
              </w:rPr>
              <w:t>главного</w:t>
            </w:r>
            <w:r w:rsidRPr="008D6659">
              <w:rPr>
                <w:rFonts w:ascii="OpenSansRegular" w:hAnsi="OpenSansRegular"/>
                <w:color w:val="333333"/>
                <w:sz w:val="16"/>
                <w:szCs w:val="16"/>
              </w:rPr>
              <w:t xml:space="preserve"> </w:t>
            </w:r>
            <w:r w:rsidRPr="008D6659">
              <w:rPr>
                <w:rFonts w:ascii="OpenSansRegular" w:hAnsi="OpenSansRegular" w:hint="eastAsia"/>
                <w:color w:val="333333"/>
                <w:sz w:val="16"/>
                <w:szCs w:val="16"/>
              </w:rPr>
              <w:t>бухгалтера</w:t>
            </w:r>
            <w:r w:rsidRPr="008D6659">
              <w:rPr>
                <w:rFonts w:ascii="OpenSansRegular" w:hAnsi="OpenSansRegular"/>
                <w:color w:val="333333"/>
                <w:sz w:val="16"/>
                <w:szCs w:val="16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</w:tcPr>
          <w:p w:rsidR="007958D0" w:rsidRPr="008D6659" w:rsidRDefault="007958D0" w:rsidP="005E76C9">
            <w:pPr>
              <w:spacing w:after="0" w:line="240" w:lineRule="auto"/>
              <w:rPr>
                <w:rFonts w:ascii="OpenSansRegular" w:hAnsi="OpenSansRegular"/>
                <w:color w:val="333333"/>
                <w:sz w:val="16"/>
                <w:szCs w:val="16"/>
              </w:rPr>
            </w:pPr>
            <w:proofErr w:type="spellStart"/>
            <w:r w:rsidRPr="008D6659">
              <w:rPr>
                <w:rFonts w:ascii="OpenSansRegular" w:hAnsi="OpenSansRegular" w:hint="eastAsia"/>
                <w:color w:val="333333"/>
                <w:sz w:val="16"/>
                <w:szCs w:val="16"/>
              </w:rPr>
              <w:t>Каримо</w:t>
            </w:r>
            <w:proofErr w:type="spellEnd"/>
            <w:r>
              <w:rPr>
                <w:rFonts w:ascii="Times New Roman" w:hAnsi="Times New Roman"/>
                <w:color w:val="333333"/>
                <w:sz w:val="16"/>
                <w:szCs w:val="16"/>
                <w:lang w:val="uz-Cyrl-UZ"/>
              </w:rPr>
              <w:t>в</w:t>
            </w:r>
            <w:r w:rsidRPr="008D6659">
              <w:rPr>
                <w:rFonts w:ascii="OpenSansRegular" w:hAnsi="OpenSansRegular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8D6659">
              <w:rPr>
                <w:rFonts w:ascii="OpenSansRegular" w:hAnsi="OpenSansRegular" w:hint="eastAsia"/>
                <w:color w:val="333333"/>
                <w:sz w:val="16"/>
                <w:szCs w:val="16"/>
              </w:rPr>
              <w:t>Абдурасул</w:t>
            </w:r>
            <w:proofErr w:type="spellEnd"/>
            <w:r w:rsidRPr="008D6659">
              <w:rPr>
                <w:rFonts w:ascii="OpenSansRegular" w:hAnsi="OpenSansRegular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8D6659">
              <w:rPr>
                <w:rFonts w:ascii="OpenSansRegular" w:hAnsi="OpenSansRegular" w:hint="eastAsia"/>
                <w:color w:val="333333"/>
                <w:sz w:val="16"/>
                <w:szCs w:val="16"/>
              </w:rPr>
              <w:t>Джураевич</w:t>
            </w:r>
            <w:proofErr w:type="spellEnd"/>
          </w:p>
        </w:tc>
      </w:tr>
      <w:tr w:rsidR="007529BF" w:rsidRPr="008D6659" w:rsidTr="00E01F54"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</w:tcPr>
          <w:p w:rsidR="007958D0" w:rsidRPr="008D6659" w:rsidRDefault="007958D0" w:rsidP="00E01F54">
            <w:pPr>
              <w:spacing w:after="0" w:line="240" w:lineRule="auto"/>
              <w:rPr>
                <w:rFonts w:ascii="OpenSansRegular" w:hAnsi="OpenSansRegular"/>
                <w:color w:val="333333"/>
                <w:sz w:val="16"/>
                <w:szCs w:val="16"/>
              </w:rPr>
            </w:pPr>
            <w:r w:rsidRPr="008D6659">
              <w:rPr>
                <w:rFonts w:ascii="OpenSansRegular" w:hAnsi="OpenSansRegular" w:hint="eastAsia"/>
                <w:color w:val="333333"/>
                <w:sz w:val="16"/>
                <w:szCs w:val="16"/>
              </w:rPr>
              <w:t>Ф</w:t>
            </w:r>
            <w:r w:rsidRPr="008D6659">
              <w:rPr>
                <w:rFonts w:ascii="OpenSansRegular" w:hAnsi="OpenSansRegular"/>
                <w:color w:val="333333"/>
                <w:sz w:val="16"/>
                <w:szCs w:val="16"/>
              </w:rPr>
              <w:t>.</w:t>
            </w:r>
            <w:r w:rsidRPr="008D6659">
              <w:rPr>
                <w:rFonts w:ascii="OpenSansRegular" w:hAnsi="OpenSansRegular" w:hint="eastAsia"/>
                <w:color w:val="333333"/>
                <w:sz w:val="16"/>
                <w:szCs w:val="16"/>
              </w:rPr>
              <w:t>И</w:t>
            </w:r>
            <w:r w:rsidRPr="008D6659">
              <w:rPr>
                <w:rFonts w:ascii="OpenSansRegular" w:hAnsi="OpenSansRegular"/>
                <w:color w:val="333333"/>
                <w:sz w:val="16"/>
                <w:szCs w:val="16"/>
              </w:rPr>
              <w:t>.</w:t>
            </w:r>
            <w:r w:rsidRPr="008D6659">
              <w:rPr>
                <w:rFonts w:ascii="OpenSansRegular" w:hAnsi="OpenSansRegular" w:hint="eastAsia"/>
                <w:color w:val="333333"/>
                <w:sz w:val="16"/>
                <w:szCs w:val="16"/>
              </w:rPr>
              <w:t>О</w:t>
            </w:r>
            <w:r w:rsidRPr="008D6659">
              <w:rPr>
                <w:rFonts w:ascii="OpenSansRegular" w:hAnsi="OpenSansRegular"/>
                <w:color w:val="333333"/>
                <w:sz w:val="16"/>
                <w:szCs w:val="16"/>
              </w:rPr>
              <w:t xml:space="preserve">. </w:t>
            </w:r>
            <w:r w:rsidRPr="008D6659">
              <w:rPr>
                <w:rFonts w:ascii="OpenSansRegular" w:hAnsi="OpenSansRegular" w:hint="eastAsia"/>
                <w:color w:val="333333"/>
                <w:sz w:val="16"/>
                <w:szCs w:val="16"/>
              </w:rPr>
              <w:t>уполномоченного</w:t>
            </w:r>
            <w:r w:rsidRPr="008D6659">
              <w:rPr>
                <w:rFonts w:ascii="OpenSansRegular" w:hAnsi="OpenSansRegular"/>
                <w:color w:val="333333"/>
                <w:sz w:val="16"/>
                <w:szCs w:val="16"/>
              </w:rPr>
              <w:t xml:space="preserve"> </w:t>
            </w:r>
            <w:r w:rsidRPr="008D6659">
              <w:rPr>
                <w:rFonts w:ascii="OpenSansRegular" w:hAnsi="OpenSansRegular" w:hint="eastAsia"/>
                <w:color w:val="333333"/>
                <w:sz w:val="16"/>
                <w:szCs w:val="16"/>
              </w:rPr>
              <w:t>лица</w:t>
            </w:r>
            <w:r w:rsidRPr="008D6659">
              <w:rPr>
                <w:rFonts w:ascii="OpenSansRegular" w:hAnsi="OpenSansRegular"/>
                <w:color w:val="333333"/>
                <w:sz w:val="16"/>
                <w:szCs w:val="16"/>
              </w:rPr>
              <w:t xml:space="preserve">, </w:t>
            </w:r>
            <w:r w:rsidRPr="008D6659">
              <w:rPr>
                <w:rFonts w:ascii="OpenSansRegular" w:hAnsi="OpenSansRegular" w:hint="eastAsia"/>
                <w:color w:val="333333"/>
                <w:sz w:val="16"/>
                <w:szCs w:val="16"/>
              </w:rPr>
              <w:t>разместившего</w:t>
            </w:r>
            <w:r w:rsidRPr="008D6659">
              <w:rPr>
                <w:rFonts w:ascii="OpenSansRegular" w:hAnsi="OpenSansRegular"/>
                <w:color w:val="333333"/>
                <w:sz w:val="16"/>
                <w:szCs w:val="16"/>
              </w:rPr>
              <w:t xml:space="preserve"> </w:t>
            </w:r>
            <w:r w:rsidRPr="008D6659">
              <w:rPr>
                <w:rFonts w:ascii="OpenSansRegular" w:hAnsi="OpenSansRegular" w:hint="eastAsia"/>
                <w:color w:val="333333"/>
                <w:sz w:val="16"/>
                <w:szCs w:val="16"/>
              </w:rPr>
              <w:t>информацию</w:t>
            </w:r>
            <w:r w:rsidRPr="008D6659">
              <w:rPr>
                <w:rFonts w:ascii="OpenSansRegular" w:hAnsi="OpenSansRegular"/>
                <w:color w:val="333333"/>
                <w:sz w:val="16"/>
                <w:szCs w:val="16"/>
              </w:rPr>
              <w:t xml:space="preserve"> </w:t>
            </w:r>
            <w:r w:rsidRPr="008D6659">
              <w:rPr>
                <w:rFonts w:ascii="OpenSansRegular" w:hAnsi="OpenSansRegular" w:hint="eastAsia"/>
                <w:color w:val="333333"/>
                <w:sz w:val="16"/>
                <w:szCs w:val="16"/>
              </w:rPr>
              <w:t>на</w:t>
            </w:r>
            <w:r w:rsidRPr="008D6659">
              <w:rPr>
                <w:rFonts w:ascii="OpenSansRegular" w:hAnsi="OpenSansRegular"/>
                <w:color w:val="333333"/>
                <w:sz w:val="16"/>
                <w:szCs w:val="16"/>
              </w:rPr>
              <w:t xml:space="preserve"> </w:t>
            </w:r>
            <w:r w:rsidRPr="008D6659">
              <w:rPr>
                <w:rFonts w:ascii="OpenSansRegular" w:hAnsi="OpenSansRegular" w:hint="eastAsia"/>
                <w:color w:val="333333"/>
                <w:sz w:val="16"/>
                <w:szCs w:val="16"/>
              </w:rPr>
              <w:t>веб</w:t>
            </w:r>
            <w:r w:rsidRPr="008D6659">
              <w:rPr>
                <w:rFonts w:ascii="OpenSansRegular" w:hAnsi="OpenSansRegular"/>
                <w:color w:val="333333"/>
                <w:sz w:val="16"/>
                <w:szCs w:val="16"/>
              </w:rPr>
              <w:t>-</w:t>
            </w:r>
            <w:r w:rsidRPr="008D6659">
              <w:rPr>
                <w:rFonts w:ascii="OpenSansRegular" w:hAnsi="OpenSansRegular" w:hint="eastAsia"/>
                <w:color w:val="333333"/>
                <w:sz w:val="16"/>
                <w:szCs w:val="16"/>
              </w:rPr>
              <w:t>сайте</w:t>
            </w:r>
            <w:r w:rsidRPr="008D6659">
              <w:rPr>
                <w:rFonts w:ascii="OpenSansRegular" w:hAnsi="OpenSansRegular"/>
                <w:color w:val="333333"/>
                <w:sz w:val="16"/>
                <w:szCs w:val="16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</w:tcPr>
          <w:p w:rsidR="007958D0" w:rsidRPr="008D6659" w:rsidRDefault="007529BF" w:rsidP="007529BF">
            <w:pPr>
              <w:spacing w:after="0" w:line="240" w:lineRule="auto"/>
              <w:rPr>
                <w:rFonts w:ascii="OpenSansRegular" w:hAnsi="OpenSansRegular"/>
                <w:color w:val="333333"/>
                <w:sz w:val="16"/>
                <w:szCs w:val="16"/>
              </w:rPr>
            </w:pPr>
            <w:proofErr w:type="spellStart"/>
            <w:r w:rsidRPr="007529BF">
              <w:rPr>
                <w:rFonts w:hint="eastAsia"/>
                <w:color w:val="333333"/>
                <w:sz w:val="16"/>
                <w:szCs w:val="16"/>
              </w:rPr>
              <w:t>Абдурахмонова</w:t>
            </w:r>
            <w:proofErr w:type="spellEnd"/>
            <w:r w:rsidRPr="007529BF">
              <w:rPr>
                <w:rFonts w:hint="eastAsia"/>
                <w:color w:val="333333"/>
                <w:sz w:val="16"/>
                <w:szCs w:val="16"/>
              </w:rPr>
              <w:t xml:space="preserve"> Ирода Фуркатовна</w:t>
            </w:r>
            <w:bookmarkStart w:id="1" w:name="_GoBack"/>
            <w:bookmarkEnd w:id="1"/>
          </w:p>
        </w:tc>
      </w:tr>
    </w:tbl>
    <w:p w:rsidR="007958D0" w:rsidRPr="008D6659" w:rsidRDefault="007958D0" w:rsidP="00576338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z-Cyrl-UZ"/>
        </w:rPr>
      </w:pPr>
    </w:p>
    <w:sectPr w:rsidR="007958D0" w:rsidRPr="008D6659" w:rsidSect="00C75B1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B4471"/>
    <w:multiLevelType w:val="hybridMultilevel"/>
    <w:tmpl w:val="48DC9476"/>
    <w:lvl w:ilvl="0" w:tplc="77C891FE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141E19"/>
    <w:multiLevelType w:val="hybridMultilevel"/>
    <w:tmpl w:val="F3CA2E4E"/>
    <w:lvl w:ilvl="0" w:tplc="30DCBA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5FDC"/>
    <w:rsid w:val="00020026"/>
    <w:rsid w:val="00022755"/>
    <w:rsid w:val="00024149"/>
    <w:rsid w:val="000247F4"/>
    <w:rsid w:val="00045DA9"/>
    <w:rsid w:val="0005323B"/>
    <w:rsid w:val="0005378B"/>
    <w:rsid w:val="00080C81"/>
    <w:rsid w:val="00085A7E"/>
    <w:rsid w:val="000B7842"/>
    <w:rsid w:val="000C61AB"/>
    <w:rsid w:val="000F3084"/>
    <w:rsid w:val="000F5C01"/>
    <w:rsid w:val="001231B8"/>
    <w:rsid w:val="00145366"/>
    <w:rsid w:val="001510DF"/>
    <w:rsid w:val="00155F0F"/>
    <w:rsid w:val="001829C1"/>
    <w:rsid w:val="001A5E02"/>
    <w:rsid w:val="001C551D"/>
    <w:rsid w:val="001E5917"/>
    <w:rsid w:val="001F068A"/>
    <w:rsid w:val="002152C1"/>
    <w:rsid w:val="00217A30"/>
    <w:rsid w:val="0022009E"/>
    <w:rsid w:val="002272D9"/>
    <w:rsid w:val="002317E4"/>
    <w:rsid w:val="002D4BF4"/>
    <w:rsid w:val="002E0888"/>
    <w:rsid w:val="002E6A80"/>
    <w:rsid w:val="0032137F"/>
    <w:rsid w:val="00333256"/>
    <w:rsid w:val="00375BF0"/>
    <w:rsid w:val="00397D82"/>
    <w:rsid w:val="003B6136"/>
    <w:rsid w:val="004018ED"/>
    <w:rsid w:val="0043456F"/>
    <w:rsid w:val="004531AC"/>
    <w:rsid w:val="004630A4"/>
    <w:rsid w:val="00486D00"/>
    <w:rsid w:val="00495FDC"/>
    <w:rsid w:val="004E331D"/>
    <w:rsid w:val="004E4A2B"/>
    <w:rsid w:val="004E62F5"/>
    <w:rsid w:val="004F453D"/>
    <w:rsid w:val="00530F3C"/>
    <w:rsid w:val="00532542"/>
    <w:rsid w:val="00571150"/>
    <w:rsid w:val="00576338"/>
    <w:rsid w:val="00576577"/>
    <w:rsid w:val="005828AE"/>
    <w:rsid w:val="005A3BDA"/>
    <w:rsid w:val="005A7EF3"/>
    <w:rsid w:val="005E76C9"/>
    <w:rsid w:val="005F4FEC"/>
    <w:rsid w:val="00642439"/>
    <w:rsid w:val="0064630E"/>
    <w:rsid w:val="00654EC1"/>
    <w:rsid w:val="00656246"/>
    <w:rsid w:val="006637A0"/>
    <w:rsid w:val="006B1CAD"/>
    <w:rsid w:val="006D1DA3"/>
    <w:rsid w:val="00700D0A"/>
    <w:rsid w:val="0071749C"/>
    <w:rsid w:val="00733768"/>
    <w:rsid w:val="0074525F"/>
    <w:rsid w:val="007529BF"/>
    <w:rsid w:val="00763BC6"/>
    <w:rsid w:val="00793459"/>
    <w:rsid w:val="007958D0"/>
    <w:rsid w:val="007A3581"/>
    <w:rsid w:val="007B5407"/>
    <w:rsid w:val="007D60AA"/>
    <w:rsid w:val="007E5ACF"/>
    <w:rsid w:val="007E6728"/>
    <w:rsid w:val="00802E37"/>
    <w:rsid w:val="008440D0"/>
    <w:rsid w:val="00873A6E"/>
    <w:rsid w:val="008B4793"/>
    <w:rsid w:val="008C2FE6"/>
    <w:rsid w:val="008C620A"/>
    <w:rsid w:val="008D6659"/>
    <w:rsid w:val="00910B13"/>
    <w:rsid w:val="0093142E"/>
    <w:rsid w:val="00935C6D"/>
    <w:rsid w:val="00965B61"/>
    <w:rsid w:val="009710D7"/>
    <w:rsid w:val="009734B0"/>
    <w:rsid w:val="0097379F"/>
    <w:rsid w:val="00983A95"/>
    <w:rsid w:val="009A0470"/>
    <w:rsid w:val="009A5381"/>
    <w:rsid w:val="009B05E5"/>
    <w:rsid w:val="009B2DAF"/>
    <w:rsid w:val="009C279F"/>
    <w:rsid w:val="009D50DE"/>
    <w:rsid w:val="009F0B4F"/>
    <w:rsid w:val="009F68F0"/>
    <w:rsid w:val="009F6F1C"/>
    <w:rsid w:val="00A35569"/>
    <w:rsid w:val="00A4357A"/>
    <w:rsid w:val="00A4687F"/>
    <w:rsid w:val="00A67C24"/>
    <w:rsid w:val="00A73874"/>
    <w:rsid w:val="00A86021"/>
    <w:rsid w:val="00AA31DA"/>
    <w:rsid w:val="00AA3D56"/>
    <w:rsid w:val="00AC2C07"/>
    <w:rsid w:val="00AC70E6"/>
    <w:rsid w:val="00AE6656"/>
    <w:rsid w:val="00B05124"/>
    <w:rsid w:val="00B35B6B"/>
    <w:rsid w:val="00B44FB9"/>
    <w:rsid w:val="00B76D7E"/>
    <w:rsid w:val="00B85A06"/>
    <w:rsid w:val="00B94A21"/>
    <w:rsid w:val="00BA1CFC"/>
    <w:rsid w:val="00BB1CDC"/>
    <w:rsid w:val="00BE3A34"/>
    <w:rsid w:val="00BF4817"/>
    <w:rsid w:val="00BF57FA"/>
    <w:rsid w:val="00C02132"/>
    <w:rsid w:val="00C03024"/>
    <w:rsid w:val="00C05E84"/>
    <w:rsid w:val="00C16CD6"/>
    <w:rsid w:val="00C24D64"/>
    <w:rsid w:val="00C35F26"/>
    <w:rsid w:val="00C43D6A"/>
    <w:rsid w:val="00C75B14"/>
    <w:rsid w:val="00C76146"/>
    <w:rsid w:val="00CA6846"/>
    <w:rsid w:val="00CF2051"/>
    <w:rsid w:val="00CF34D7"/>
    <w:rsid w:val="00D00456"/>
    <w:rsid w:val="00D07F19"/>
    <w:rsid w:val="00D650EE"/>
    <w:rsid w:val="00D81219"/>
    <w:rsid w:val="00D84C4E"/>
    <w:rsid w:val="00D87EC0"/>
    <w:rsid w:val="00DD2ED3"/>
    <w:rsid w:val="00DD315A"/>
    <w:rsid w:val="00DF6237"/>
    <w:rsid w:val="00E01F54"/>
    <w:rsid w:val="00E316BA"/>
    <w:rsid w:val="00E602DF"/>
    <w:rsid w:val="00E64BEE"/>
    <w:rsid w:val="00E82DE7"/>
    <w:rsid w:val="00EA4CE9"/>
    <w:rsid w:val="00ED2BAB"/>
    <w:rsid w:val="00ED61C4"/>
    <w:rsid w:val="00ED759F"/>
    <w:rsid w:val="00EF0C2D"/>
    <w:rsid w:val="00F26CFA"/>
    <w:rsid w:val="00F429DD"/>
    <w:rsid w:val="00F6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A3DE78"/>
  <w15:docId w15:val="{9802FCC9-35AC-44FE-8609-63C78BFB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F0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9734B0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97379F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576338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734B0"/>
    <w:rPr>
      <w:rFonts w:cs="Times New Roman"/>
      <w:sz w:val="28"/>
      <w:lang w:val="ru-RU" w:eastAsia="ru-RU" w:bidi="ar-SA"/>
    </w:rPr>
  </w:style>
  <w:style w:type="character" w:customStyle="1" w:styleId="Heading3Char">
    <w:name w:val="Heading 3 Char"/>
    <w:uiPriority w:val="99"/>
    <w:semiHidden/>
    <w:locked/>
    <w:rsid w:val="00983A95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983A95"/>
    <w:rPr>
      <w:rFonts w:ascii="Calibri" w:hAnsi="Calibri" w:cs="Times New Roman"/>
      <w:b/>
      <w:bCs/>
      <w:sz w:val="28"/>
      <w:szCs w:val="28"/>
    </w:rPr>
  </w:style>
  <w:style w:type="paragraph" w:styleId="a3">
    <w:name w:val="Normal (Web)"/>
    <w:basedOn w:val="a"/>
    <w:uiPriority w:val="99"/>
    <w:rsid w:val="00495F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11"/>
    <w:uiPriority w:val="99"/>
    <w:rsid w:val="009D50DE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11">
    <w:name w:val="Основной текст Знак1"/>
    <w:link w:val="a4"/>
    <w:uiPriority w:val="99"/>
    <w:locked/>
    <w:rsid w:val="009D50DE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99"/>
    <w:qFormat/>
    <w:rsid w:val="00B05124"/>
    <w:pPr>
      <w:ind w:left="720"/>
      <w:contextualSpacing/>
    </w:pPr>
    <w:rPr>
      <w:lang w:eastAsia="en-US"/>
    </w:rPr>
  </w:style>
  <w:style w:type="character" w:customStyle="1" w:styleId="clauseprfx1">
    <w:name w:val="clauseprfx1"/>
    <w:uiPriority w:val="99"/>
    <w:rsid w:val="00333256"/>
    <w:rPr>
      <w:rFonts w:cs="Times New Roman"/>
    </w:rPr>
  </w:style>
  <w:style w:type="character" w:styleId="a6">
    <w:name w:val="Hyperlink"/>
    <w:uiPriority w:val="99"/>
    <w:rsid w:val="0074525F"/>
    <w:rPr>
      <w:rFonts w:cs="Times New Roman"/>
      <w:color w:val="0000FF"/>
      <w:u w:val="single"/>
    </w:rPr>
  </w:style>
  <w:style w:type="character" w:customStyle="1" w:styleId="30">
    <w:name w:val="Заголовок 3 Знак"/>
    <w:link w:val="3"/>
    <w:uiPriority w:val="99"/>
    <w:semiHidden/>
    <w:locked/>
    <w:rsid w:val="0097379F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Char">
    <w:name w:val="Char"/>
    <w:basedOn w:val="a"/>
    <w:uiPriority w:val="99"/>
    <w:rsid w:val="0097379F"/>
    <w:pPr>
      <w:tabs>
        <w:tab w:val="num" w:pos="720"/>
      </w:tabs>
      <w:spacing w:after="160" w:line="240" w:lineRule="exact"/>
      <w:ind w:left="72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link w:val="4"/>
    <w:uiPriority w:val="99"/>
    <w:semiHidden/>
    <w:locked/>
    <w:rsid w:val="00576338"/>
    <w:rPr>
      <w:rFonts w:cs="Times New Roman"/>
      <w:b/>
      <w:bCs/>
      <w:sz w:val="28"/>
      <w:szCs w:val="28"/>
      <w:lang w:val="ru-RU" w:eastAsia="ru-RU" w:bidi="ar-SA"/>
    </w:rPr>
  </w:style>
  <w:style w:type="character" w:customStyle="1" w:styleId="a7">
    <w:name w:val="Основной текст Знак"/>
    <w:uiPriority w:val="99"/>
    <w:semiHidden/>
    <w:locked/>
    <w:rsid w:val="00576338"/>
    <w:rPr>
      <w:rFonts w:cs="Times New Roman"/>
      <w:sz w:val="24"/>
      <w:szCs w:val="24"/>
    </w:rPr>
  </w:style>
  <w:style w:type="table" w:styleId="a8">
    <w:name w:val="Table Grid"/>
    <w:basedOn w:val="a1"/>
    <w:uiPriority w:val="99"/>
    <w:locked/>
    <w:rsid w:val="001829C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C7614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a">
    <w:name w:val="Нижний колонтитул Знак"/>
    <w:link w:val="a9"/>
    <w:uiPriority w:val="99"/>
    <w:locked/>
    <w:rsid w:val="00C76146"/>
    <w:rPr>
      <w:rFonts w:cs="Times New Roman"/>
      <w:sz w:val="24"/>
      <w:lang w:val="ru-RU" w:eastAsia="ru-RU" w:bidi="ar-SA"/>
    </w:rPr>
  </w:style>
  <w:style w:type="character" w:customStyle="1" w:styleId="inlinelabel">
    <w:name w:val="inline_label"/>
    <w:rsid w:val="00A4357A"/>
  </w:style>
  <w:style w:type="character" w:customStyle="1" w:styleId="FontStyle12">
    <w:name w:val="Font Style12"/>
    <w:rsid w:val="00A4357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58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8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8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Tolmos kamolov</cp:lastModifiedBy>
  <cp:revision>99</cp:revision>
  <dcterms:created xsi:type="dcterms:W3CDTF">2016-02-17T11:09:00Z</dcterms:created>
  <dcterms:modified xsi:type="dcterms:W3CDTF">2024-02-02T06:35:00Z</dcterms:modified>
</cp:coreProperties>
</file>